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38FB" w14:textId="77777777" w:rsidR="00B22F47" w:rsidRPr="00645A3C" w:rsidRDefault="00B22F47" w:rsidP="00B22F47">
      <w:pPr>
        <w:ind w:firstLine="0"/>
        <w:jc w:val="center"/>
        <w:rPr>
          <w:rFonts w:ascii="Helvetica LT Std Black" w:eastAsia="Helvetica Neue" w:hAnsi="Helvetica LT Std Black" w:cs="Helvetica Neue"/>
          <w:sz w:val="44"/>
          <w:szCs w:val="44"/>
          <w:lang w:val="es-AR"/>
        </w:rPr>
      </w:pPr>
    </w:p>
    <w:p w14:paraId="341DDB03" w14:textId="77777777" w:rsidR="00B22F47" w:rsidRPr="00645A3C" w:rsidRDefault="00B22F47" w:rsidP="00B22F47">
      <w:pPr>
        <w:ind w:firstLine="0"/>
        <w:jc w:val="center"/>
        <w:rPr>
          <w:rFonts w:ascii="Helvetica LT Std Black" w:eastAsia="Helvetica Neue" w:hAnsi="Helvetica LT Std Black" w:cs="Helvetica Neue"/>
          <w:sz w:val="44"/>
          <w:szCs w:val="44"/>
          <w:lang w:val="es-AR"/>
        </w:rPr>
      </w:pPr>
    </w:p>
    <w:p w14:paraId="7867D628" w14:textId="77777777" w:rsidR="00B22F47" w:rsidRPr="00570E1F" w:rsidRDefault="00B22F47" w:rsidP="00B22F47">
      <w:pPr>
        <w:ind w:firstLine="0"/>
        <w:jc w:val="center"/>
        <w:rPr>
          <w:rFonts w:ascii="Helvetica LT Std Black" w:eastAsia="Helvetica Neue" w:hAnsi="Helvetica LT Std Black" w:cs="Helvetica Neue"/>
          <w:sz w:val="44"/>
          <w:szCs w:val="44"/>
          <w:lang w:val="es-AR"/>
        </w:rPr>
      </w:pPr>
      <w:r w:rsidRPr="00570E1F">
        <w:rPr>
          <w:rFonts w:ascii="Helvetica LT Std Black" w:eastAsia="Helvetica Neue" w:hAnsi="Helvetica LT Std Black" w:cs="Helvetica Neue"/>
          <w:sz w:val="44"/>
          <w:szCs w:val="44"/>
          <w:lang w:val="es-AR"/>
        </w:rPr>
        <w:t>Nahuel Moreno</w:t>
      </w:r>
    </w:p>
    <w:p w14:paraId="428FB517" w14:textId="77777777" w:rsidR="00B22F47" w:rsidRPr="00570E1F" w:rsidRDefault="00B22F47" w:rsidP="00B22F47">
      <w:pPr>
        <w:ind w:firstLine="0"/>
        <w:jc w:val="center"/>
        <w:rPr>
          <w:rFonts w:ascii="Helvetica LT Std Black" w:eastAsia="Helvetica Neue" w:hAnsi="Helvetica LT Std Black" w:cs="Helvetica Neue"/>
          <w:sz w:val="44"/>
          <w:szCs w:val="44"/>
          <w:lang w:val="es-AR"/>
        </w:rPr>
      </w:pPr>
    </w:p>
    <w:p w14:paraId="631C8893" w14:textId="6A9163ED" w:rsidR="0088227D" w:rsidRPr="00711F5E" w:rsidRDefault="00A94D7A" w:rsidP="0088227D">
      <w:pPr>
        <w:pStyle w:val="Title"/>
      </w:pPr>
      <w:r>
        <w:t xml:space="preserve">Orígenes </w:t>
      </w:r>
      <w:r w:rsidR="00B22F47">
        <w:t>del movimiento obrero argentino</w:t>
      </w:r>
      <w:r w:rsidR="0088227D">
        <w:t xml:space="preserve"> </w:t>
      </w:r>
      <w:r w:rsidR="0088227D" w:rsidRPr="00711F5E">
        <w:t>(hasta 1943)</w:t>
      </w:r>
    </w:p>
    <w:p w14:paraId="433F3782" w14:textId="273E50E8" w:rsidR="00B22F47" w:rsidRPr="00570E1F" w:rsidRDefault="00B22F47" w:rsidP="00B22F47">
      <w:pPr>
        <w:ind w:firstLine="0"/>
        <w:jc w:val="center"/>
        <w:rPr>
          <w:lang w:val="es-AR"/>
        </w:rPr>
      </w:pPr>
      <w:r w:rsidRPr="00570E1F">
        <w:rPr>
          <w:lang w:val="es-AR"/>
        </w:rPr>
        <w:t>196</w:t>
      </w:r>
      <w:r>
        <w:rPr>
          <w:lang w:val="es-AR"/>
        </w:rPr>
        <w:t>5</w:t>
      </w:r>
    </w:p>
    <w:p w14:paraId="6B41407A" w14:textId="5D563830" w:rsidR="00B22F47" w:rsidRPr="00B22F47" w:rsidRDefault="00B22F47" w:rsidP="00B22F47">
      <w:pPr>
        <w:ind w:firstLine="0"/>
        <w:jc w:val="center"/>
        <w:rPr>
          <w:lang w:val="es-AR"/>
        </w:rPr>
      </w:pPr>
      <w:r w:rsidRPr="00B22F47">
        <w:rPr>
          <w:lang w:val="es-AR"/>
        </w:rPr>
        <w:t xml:space="preserve">Material </w:t>
      </w:r>
      <w:r>
        <w:rPr>
          <w:lang w:val="es-AR"/>
        </w:rPr>
        <w:t>de archivo por cortesía de Fundación Pluma</w:t>
      </w:r>
    </w:p>
    <w:p w14:paraId="415388BF" w14:textId="77777777" w:rsidR="00B22F47" w:rsidRPr="00570E1F" w:rsidRDefault="00B22F47" w:rsidP="00B22F47">
      <w:pPr>
        <w:tabs>
          <w:tab w:val="left" w:pos="5400"/>
        </w:tabs>
        <w:ind w:firstLine="0"/>
        <w:jc w:val="center"/>
        <w:rPr>
          <w:lang w:val="es-AR"/>
        </w:rPr>
      </w:pPr>
    </w:p>
    <w:p w14:paraId="3CB1EE1D" w14:textId="77777777" w:rsidR="00B22F47" w:rsidRPr="00570E1F" w:rsidRDefault="00B22F47" w:rsidP="00B22F47">
      <w:pPr>
        <w:ind w:firstLine="0"/>
        <w:jc w:val="center"/>
        <w:rPr>
          <w:lang w:val="es-AR"/>
        </w:rPr>
      </w:pPr>
    </w:p>
    <w:p w14:paraId="1108A980" w14:textId="77777777" w:rsidR="00B22F47" w:rsidRPr="00B22F47" w:rsidRDefault="00B22F47" w:rsidP="00B22F47">
      <w:pPr>
        <w:pStyle w:val="IWU"/>
        <w:jc w:val="center"/>
        <w:rPr>
          <w:lang w:val="es-AR"/>
        </w:rPr>
      </w:pPr>
      <w:r w:rsidRPr="00B22F47">
        <w:rPr>
          <w:lang w:val="es-AR"/>
        </w:rPr>
        <w:t>Unión Internacional de los Trabajadores – Cuarta Internacional (UIT-CI)</w:t>
      </w:r>
    </w:p>
    <w:p w14:paraId="145B5A9C" w14:textId="77777777" w:rsidR="00B22F47" w:rsidRPr="00570E1F" w:rsidRDefault="00B22F47" w:rsidP="00B22F47">
      <w:pPr>
        <w:ind w:firstLine="0"/>
        <w:jc w:val="center"/>
        <w:rPr>
          <w:lang w:val="es-AR"/>
        </w:rPr>
      </w:pPr>
    </w:p>
    <w:p w14:paraId="0FAFD49D" w14:textId="77777777" w:rsidR="00B22F47" w:rsidRPr="00570E1F" w:rsidRDefault="00B22F47" w:rsidP="00B22F47">
      <w:pPr>
        <w:ind w:firstLine="0"/>
        <w:jc w:val="center"/>
        <w:rPr>
          <w:lang w:val="es-AR"/>
        </w:rPr>
      </w:pPr>
    </w:p>
    <w:p w14:paraId="677C3884" w14:textId="77777777" w:rsidR="00B22F47" w:rsidRPr="00570E1F" w:rsidRDefault="00B22F47" w:rsidP="00B22F47">
      <w:pPr>
        <w:ind w:firstLine="0"/>
        <w:jc w:val="center"/>
        <w:rPr>
          <w:lang w:val="es-AR"/>
        </w:rPr>
      </w:pPr>
    </w:p>
    <w:p w14:paraId="2391039C" w14:textId="77777777" w:rsidR="00B22F47" w:rsidRPr="00570E1F" w:rsidRDefault="00B22F47" w:rsidP="00B22F47">
      <w:pPr>
        <w:ind w:firstLine="0"/>
        <w:jc w:val="center"/>
        <w:rPr>
          <w:lang w:val="es-AR"/>
        </w:rPr>
      </w:pPr>
    </w:p>
    <w:p w14:paraId="0D44417B" w14:textId="77777777" w:rsidR="00B22F47" w:rsidRPr="00570E1F" w:rsidRDefault="00000000" w:rsidP="00B22F47">
      <w:pPr>
        <w:ind w:firstLine="0"/>
        <w:jc w:val="center"/>
        <w:rPr>
          <w:lang w:val="es-AR"/>
        </w:rPr>
      </w:pPr>
      <w:hyperlink r:id="rId7">
        <w:r w:rsidR="00B22F47" w:rsidRPr="00570E1F">
          <w:rPr>
            <w:color w:val="0000FF"/>
            <w:u w:val="single"/>
            <w:lang w:val="es-AR"/>
          </w:rPr>
          <w:t>www.nahuelmoreno.org</w:t>
        </w:r>
      </w:hyperlink>
    </w:p>
    <w:p w14:paraId="0E90BBF1" w14:textId="77777777" w:rsidR="00B22F47" w:rsidRPr="00570E1F" w:rsidRDefault="00B22F47" w:rsidP="00B22F47">
      <w:pPr>
        <w:ind w:firstLine="0"/>
        <w:jc w:val="center"/>
        <w:rPr>
          <w:lang w:val="es-AR"/>
        </w:rPr>
      </w:pPr>
    </w:p>
    <w:p w14:paraId="6186BF20" w14:textId="77777777" w:rsidR="00B22F47" w:rsidRPr="00570E1F" w:rsidRDefault="00B22F47" w:rsidP="00B22F47">
      <w:pPr>
        <w:ind w:firstLine="0"/>
        <w:jc w:val="center"/>
        <w:rPr>
          <w:lang w:val="es-AR"/>
        </w:rPr>
      </w:pPr>
    </w:p>
    <w:p w14:paraId="095F1FC5" w14:textId="77777777" w:rsidR="00B22F47" w:rsidRPr="00570E1F" w:rsidRDefault="00000000" w:rsidP="00B22F47">
      <w:pPr>
        <w:ind w:firstLine="0"/>
        <w:jc w:val="center"/>
        <w:rPr>
          <w:lang w:val="es-AR"/>
        </w:rPr>
      </w:pPr>
      <w:hyperlink r:id="rId8">
        <w:r w:rsidR="00B22F47" w:rsidRPr="00570E1F">
          <w:rPr>
            <w:color w:val="0000FF"/>
            <w:u w:val="single"/>
            <w:lang w:val="es-AR"/>
          </w:rPr>
          <w:t>www.uit-ci.org</w:t>
        </w:r>
      </w:hyperlink>
    </w:p>
    <w:p w14:paraId="215286AF" w14:textId="77777777" w:rsidR="00B22F47" w:rsidRPr="00570E1F" w:rsidRDefault="00B22F47" w:rsidP="00B22F47">
      <w:pPr>
        <w:ind w:firstLine="0"/>
        <w:jc w:val="center"/>
        <w:rPr>
          <w:lang w:val="es-AR"/>
        </w:rPr>
      </w:pPr>
    </w:p>
    <w:p w14:paraId="7605B14D" w14:textId="77777777" w:rsidR="00B22F47" w:rsidRPr="00570E1F" w:rsidRDefault="00B22F47" w:rsidP="00B22F47">
      <w:pPr>
        <w:ind w:firstLine="0"/>
        <w:jc w:val="center"/>
        <w:rPr>
          <w:lang w:val="es-AR"/>
        </w:rPr>
      </w:pPr>
    </w:p>
    <w:p w14:paraId="536FCCFC" w14:textId="77777777" w:rsidR="00B22F47" w:rsidRPr="00570E1F" w:rsidRDefault="00000000" w:rsidP="00B22F47">
      <w:pPr>
        <w:ind w:firstLine="0"/>
        <w:jc w:val="center"/>
        <w:rPr>
          <w:lang w:val="es-AR"/>
        </w:rPr>
      </w:pPr>
      <w:hyperlink r:id="rId9">
        <w:r w:rsidR="00B22F47" w:rsidRPr="00570E1F">
          <w:rPr>
            <w:color w:val="0000FF"/>
            <w:u w:val="single"/>
            <w:lang w:val="es-AR"/>
          </w:rPr>
          <w:t>www.izquierdasocialista.org</w:t>
        </w:r>
      </w:hyperlink>
    </w:p>
    <w:p w14:paraId="0317BCB0" w14:textId="77777777" w:rsidR="00B22F47" w:rsidRPr="00570E1F" w:rsidRDefault="00B22F47" w:rsidP="00B22F47">
      <w:pPr>
        <w:ind w:firstLine="0"/>
        <w:jc w:val="center"/>
        <w:rPr>
          <w:lang w:val="es-AR"/>
        </w:rPr>
      </w:pPr>
    </w:p>
    <w:p w14:paraId="40AE56F2" w14:textId="77777777" w:rsidR="00B22F47" w:rsidRPr="00570E1F" w:rsidRDefault="00B22F47" w:rsidP="00B22F47">
      <w:pPr>
        <w:ind w:firstLine="0"/>
        <w:jc w:val="center"/>
        <w:rPr>
          <w:lang w:val="es-AR"/>
        </w:rPr>
      </w:pPr>
    </w:p>
    <w:p w14:paraId="7B4A65CB" w14:textId="77777777" w:rsidR="00B22F47" w:rsidRPr="00570E1F" w:rsidRDefault="00B22F47" w:rsidP="00B22F47">
      <w:pPr>
        <w:ind w:firstLine="0"/>
        <w:jc w:val="center"/>
        <w:rPr>
          <w:lang w:val="es-AR"/>
        </w:rPr>
      </w:pPr>
    </w:p>
    <w:p w14:paraId="70301275" w14:textId="77777777" w:rsidR="00B22F47" w:rsidRPr="00570E1F" w:rsidRDefault="00B22F47" w:rsidP="00B22F47">
      <w:pPr>
        <w:pStyle w:val="Title"/>
        <w:sectPr w:rsidR="00B22F47" w:rsidRPr="00570E1F" w:rsidSect="00CD7D33">
          <w:footerReference w:type="default" r:id="rId10"/>
          <w:pgSz w:w="11906" w:h="16838" w:code="9"/>
          <w:pgMar w:top="1134" w:right="1134" w:bottom="1134" w:left="1134" w:header="709" w:footer="709" w:gutter="0"/>
          <w:cols w:space="708"/>
          <w:docGrid w:linePitch="360"/>
        </w:sectPr>
      </w:pPr>
    </w:p>
    <w:p w14:paraId="7F40FA20" w14:textId="77777777" w:rsidR="00B22F47" w:rsidRDefault="00B22F47" w:rsidP="00B22F47">
      <w:pPr>
        <w:pStyle w:val="Heading1"/>
        <w:rPr>
          <w:lang w:val="es-AR"/>
        </w:rPr>
      </w:pPr>
      <w:r w:rsidRPr="00B22F47">
        <w:rPr>
          <w:lang w:val="es-AR"/>
        </w:rPr>
        <w:lastRenderedPageBreak/>
        <w:t>Prefacio</w:t>
      </w:r>
    </w:p>
    <w:p w14:paraId="57DF2D1B" w14:textId="03B0D4E6" w:rsidR="00B22F47" w:rsidRDefault="00711F5E" w:rsidP="00B22F47">
      <w:pPr>
        <w:rPr>
          <w:lang w:val="es-AR"/>
        </w:rPr>
      </w:pPr>
      <w:r w:rsidRPr="00711F5E">
        <w:rPr>
          <w:lang w:val="es-AR"/>
        </w:rPr>
        <w:t xml:space="preserve">El tema es un vistazo a los orígenes del movimiento obrero hasta el surgimiento del peronismo. Arranca en el siglo XIX, sus grandes luchas, anarquismo y socialismo, la Semana Trágica de 1919, la importancia y declinación de la FORA. El fortalecimiento del PC en la década de </w:t>
      </w:r>
      <w:r w:rsidR="00960E19">
        <w:rPr>
          <w:lang w:val="es-AR"/>
        </w:rPr>
        <w:t>19</w:t>
      </w:r>
      <w:r w:rsidRPr="00711F5E">
        <w:rPr>
          <w:lang w:val="es-AR"/>
        </w:rPr>
        <w:t xml:space="preserve">30 y su retroceso por sus traiciones en los inicios de la década de </w:t>
      </w:r>
      <w:r w:rsidR="00960E19">
        <w:rPr>
          <w:lang w:val="es-AR"/>
        </w:rPr>
        <w:t>19</w:t>
      </w:r>
      <w:r w:rsidRPr="00711F5E">
        <w:rPr>
          <w:lang w:val="es-AR"/>
        </w:rPr>
        <w:t>40, que abrieron las puertas para que el sector burgués que encabezó el general Perón ganara para el peronismo a la mayoría de la clase obrera.</w:t>
      </w:r>
    </w:p>
    <w:p w14:paraId="798E2EA5" w14:textId="05559B89" w:rsidR="00B22F47" w:rsidRPr="0094383F" w:rsidRDefault="00480A54" w:rsidP="00480A54">
      <w:pPr>
        <w:rPr>
          <w:lang w:val="es-AR"/>
        </w:rPr>
      </w:pPr>
      <w:r w:rsidRPr="0094383F">
        <w:rPr>
          <w:lang w:val="es-AR"/>
        </w:rPr>
        <w:t>Apuntes que sirvieron para una charla en Avellaneda (provincia de Buenos Aires, Argentina) en 1965 sobre los orígenes de las luchas y organizaciones obreras a fines del siglo XIX y su desarrollo hasta el surgimiento del peronismo en 1943.</w:t>
      </w:r>
    </w:p>
    <w:p w14:paraId="3057AA7B" w14:textId="71E492C6" w:rsidR="00226AC0" w:rsidRDefault="00273D7E" w:rsidP="00B22F47">
      <w:pPr>
        <w:rPr>
          <w:lang w:val="es-AR"/>
        </w:rPr>
      </w:pPr>
      <w:r>
        <w:rPr>
          <w:lang w:val="es-AR"/>
        </w:rPr>
        <w:t>Todas las notas</w:t>
      </w:r>
      <w:r w:rsidR="00226AC0">
        <w:rPr>
          <w:lang w:val="es-AR"/>
        </w:rPr>
        <w:t xml:space="preserve"> son por el editor.</w:t>
      </w:r>
    </w:p>
    <w:p w14:paraId="6714AE05" w14:textId="157D9CFF" w:rsidR="00711F5E" w:rsidRDefault="00711F5E" w:rsidP="00B22F47">
      <w:pPr>
        <w:rPr>
          <w:lang w:val="es-AR"/>
        </w:rPr>
      </w:pPr>
      <w:r>
        <w:rPr>
          <w:lang w:val="es-AR"/>
        </w:rPr>
        <w:t>Los Editores</w:t>
      </w:r>
    </w:p>
    <w:p w14:paraId="0E33E463" w14:textId="37E471A6" w:rsidR="00711F5E" w:rsidRPr="00711F5E" w:rsidRDefault="00711F5E" w:rsidP="00B22F47">
      <w:pPr>
        <w:rPr>
          <w:lang w:val="es-AR"/>
        </w:rPr>
      </w:pPr>
      <w:r>
        <w:rPr>
          <w:lang w:val="es-AR"/>
        </w:rPr>
        <w:t>Marzo 2024</w:t>
      </w:r>
    </w:p>
    <w:p w14:paraId="4D3CFEB4" w14:textId="77777777" w:rsidR="00B22F47" w:rsidRPr="00B22F47" w:rsidRDefault="00B22F47" w:rsidP="00B22F47">
      <w:pPr>
        <w:rPr>
          <w:lang w:val="es-AR"/>
        </w:rPr>
      </w:pPr>
    </w:p>
    <w:p w14:paraId="38041E8D" w14:textId="77777777" w:rsidR="00B22F47" w:rsidRDefault="00B22F47" w:rsidP="00790C67">
      <w:pPr>
        <w:rPr>
          <w:lang w:val="es-AR"/>
        </w:rPr>
        <w:sectPr w:rsidR="00B22F47" w:rsidSect="00CD7D33">
          <w:pgSz w:w="11906" w:h="16838"/>
          <w:pgMar w:top="1134" w:right="1134" w:bottom="1134" w:left="1134" w:header="709" w:footer="709" w:gutter="0"/>
          <w:cols w:space="708"/>
          <w:docGrid w:linePitch="360"/>
        </w:sectPr>
      </w:pPr>
    </w:p>
    <w:p w14:paraId="363CECF5" w14:textId="1B775276" w:rsidR="003C4850" w:rsidRPr="00731EF0" w:rsidRDefault="00A9750F" w:rsidP="00252189">
      <w:pPr>
        <w:pStyle w:val="Heading1"/>
        <w:rPr>
          <w:lang w:val="es-AR"/>
        </w:rPr>
      </w:pPr>
      <w:r w:rsidRPr="00A9750F">
        <w:rPr>
          <w:lang w:val="es-AR"/>
        </w:rPr>
        <w:lastRenderedPageBreak/>
        <w:t>Orígenes del movimiento obrero argentino (hasta 1943)</w:t>
      </w:r>
    </w:p>
    <w:p w14:paraId="2C3B51EA" w14:textId="245260F3" w:rsidR="00D40FB1" w:rsidRDefault="00D40FB1" w:rsidP="00D40FB1">
      <w:pPr>
        <w:pStyle w:val="Heading2"/>
        <w:rPr>
          <w:lang w:val="es-AR"/>
        </w:rPr>
      </w:pPr>
      <w:r>
        <w:rPr>
          <w:lang w:val="es-AR"/>
        </w:rPr>
        <w:t>Primer Curso</w:t>
      </w:r>
    </w:p>
    <w:p w14:paraId="17F5DA8D" w14:textId="1D1E0485" w:rsidR="00790C67" w:rsidRPr="00790C67" w:rsidRDefault="00790C67" w:rsidP="00790C67">
      <w:pPr>
        <w:rPr>
          <w:lang w:val="es-AR"/>
        </w:rPr>
      </w:pPr>
      <w:r w:rsidRPr="00790C67">
        <w:rPr>
          <w:lang w:val="es-AR"/>
        </w:rPr>
        <w:t>Todas estas charlas sirven para mostrar un lado de la historia de nuestro país, casi totalmente desconocida por nosotros. Un lado de la historia que la patronal hábilmente ha cubierto con el negro manto de la "historia oficial", la de San Martín, Belgrano, Mitre, Yrigoyen, etc. y no hay libros aún que la cuenten. Esta es la historia del movimiento obrero argentin</w:t>
      </w:r>
      <w:r w:rsidR="00252189">
        <w:rPr>
          <w:lang w:val="es-AR"/>
        </w:rPr>
        <w:t>o,</w:t>
      </w:r>
      <w:r w:rsidRPr="00790C67">
        <w:rPr>
          <w:lang w:val="es-AR"/>
        </w:rPr>
        <w:t xml:space="preserve"> nuestra propia historia. La de nuestras luchas, de nuestros avances y retrocesos. De nuestros héroes conocidos y desconocidos. Como dijimos</w:t>
      </w:r>
      <w:r w:rsidR="0084448A">
        <w:rPr>
          <w:lang w:val="es-AR"/>
        </w:rPr>
        <w:t>,</w:t>
      </w:r>
      <w:r w:rsidRPr="00790C67">
        <w:rPr>
          <w:lang w:val="es-AR"/>
        </w:rPr>
        <w:t xml:space="preserve"> esta historia todavía no está impresa en ningún libro. La </w:t>
      </w:r>
      <w:r w:rsidR="00252189">
        <w:rPr>
          <w:lang w:val="es-AR"/>
        </w:rPr>
        <w:t>p</w:t>
      </w:r>
      <w:r w:rsidRPr="00790C67">
        <w:rPr>
          <w:lang w:val="es-AR"/>
        </w:rPr>
        <w:t>odemos encontrar en los diarios y revistas de las distintas épocas. Por lo tanto</w:t>
      </w:r>
      <w:r w:rsidR="0084448A">
        <w:rPr>
          <w:lang w:val="es-AR"/>
        </w:rPr>
        <w:t>,</w:t>
      </w:r>
      <w:r w:rsidRPr="00790C67">
        <w:rPr>
          <w:lang w:val="es-AR"/>
        </w:rPr>
        <w:t xml:space="preserve"> sirvan estos escritos como base de </w:t>
      </w:r>
      <w:r w:rsidR="00252189" w:rsidRPr="00790C67">
        <w:rPr>
          <w:lang w:val="es-AR"/>
        </w:rPr>
        <w:t>carácter</w:t>
      </w:r>
      <w:r w:rsidRPr="00790C67">
        <w:rPr>
          <w:lang w:val="es-AR"/>
        </w:rPr>
        <w:t xml:space="preserve"> general, para</w:t>
      </w:r>
      <w:r w:rsidR="00252189">
        <w:rPr>
          <w:lang w:val="es-AR"/>
        </w:rPr>
        <w:t xml:space="preserve"> </w:t>
      </w:r>
      <w:r w:rsidRPr="00790C67">
        <w:rPr>
          <w:lang w:val="es-AR"/>
        </w:rPr>
        <w:t>conocer y comprender esta, nuestra historia.</w:t>
      </w:r>
    </w:p>
    <w:p w14:paraId="50BD0018" w14:textId="33622C0A" w:rsidR="00790C67" w:rsidRPr="00790C67" w:rsidRDefault="00790C67" w:rsidP="00790C67">
      <w:pPr>
        <w:rPr>
          <w:lang w:val="es-AR"/>
        </w:rPr>
      </w:pPr>
      <w:r w:rsidRPr="00790C67">
        <w:rPr>
          <w:lang w:val="es-AR"/>
        </w:rPr>
        <w:t>En principio, debemos de</w:t>
      </w:r>
      <w:r w:rsidR="00252189">
        <w:rPr>
          <w:lang w:val="es-AR"/>
        </w:rPr>
        <w:t>c</w:t>
      </w:r>
      <w:r w:rsidRPr="00790C67">
        <w:rPr>
          <w:lang w:val="es-AR"/>
        </w:rPr>
        <w:t>ir que nuestro movimiento obrero es uno de los más viejos del mund</w:t>
      </w:r>
      <w:r w:rsidR="00252189">
        <w:rPr>
          <w:lang w:val="es-AR"/>
        </w:rPr>
        <w:t>o</w:t>
      </w:r>
      <w:r w:rsidRPr="00790C67">
        <w:rPr>
          <w:lang w:val="es-AR"/>
        </w:rPr>
        <w:t xml:space="preserve"> y un</w:t>
      </w:r>
      <w:r w:rsidR="0084448A">
        <w:rPr>
          <w:lang w:val="es-AR"/>
        </w:rPr>
        <w:t>o</w:t>
      </w:r>
      <w:r w:rsidRPr="00790C67">
        <w:rPr>
          <w:lang w:val="es-AR"/>
        </w:rPr>
        <w:t xml:space="preserve"> de </w:t>
      </w:r>
      <w:r w:rsidR="00252189">
        <w:rPr>
          <w:lang w:val="es-AR"/>
        </w:rPr>
        <w:t>los</w:t>
      </w:r>
      <w:r w:rsidRPr="00790C67">
        <w:rPr>
          <w:lang w:val="es-AR"/>
        </w:rPr>
        <w:t xml:space="preserve"> que más tradición combativa tiene. Se forma fundamentalmente por la inmigración de </w:t>
      </w:r>
      <w:r w:rsidR="00252189">
        <w:rPr>
          <w:lang w:val="es-AR"/>
        </w:rPr>
        <w:t>o</w:t>
      </w:r>
      <w:r w:rsidRPr="00790C67">
        <w:rPr>
          <w:lang w:val="es-AR"/>
        </w:rPr>
        <w:t>breros europ</w:t>
      </w:r>
      <w:r w:rsidR="00252189">
        <w:rPr>
          <w:lang w:val="es-AR"/>
        </w:rPr>
        <w:t>eos</w:t>
      </w:r>
      <w:r w:rsidRPr="00790C67">
        <w:rPr>
          <w:lang w:val="es-AR"/>
        </w:rPr>
        <w:t>, la mayoría de ellos alemanes, italianos, españoles, y franceses, que empujados por la persecución que se hacía en sus países a los dirigentes sindical</w:t>
      </w:r>
      <w:r w:rsidR="00252189">
        <w:rPr>
          <w:lang w:val="es-AR"/>
        </w:rPr>
        <w:t>e</w:t>
      </w:r>
      <w:r w:rsidRPr="00790C67">
        <w:rPr>
          <w:lang w:val="es-AR"/>
        </w:rPr>
        <w:t>s tienen que emigrar de ellos. Todos estos obreros dirigentes ya en sus países, tenían una formación sindical profunda, y políticamente podíamos dividirlos en "anarquistas</w:t>
      </w:r>
      <w:r w:rsidR="00252189">
        <w:rPr>
          <w:lang w:val="es-AR"/>
        </w:rPr>
        <w:t>”</w:t>
      </w:r>
      <w:r w:rsidRPr="00790C67">
        <w:rPr>
          <w:lang w:val="es-AR"/>
        </w:rPr>
        <w:t xml:space="preserve"> y </w:t>
      </w:r>
      <w:r w:rsidR="00252189">
        <w:rPr>
          <w:lang w:val="es-AR"/>
        </w:rPr>
        <w:t>“</w:t>
      </w:r>
      <w:r w:rsidRPr="00790C67">
        <w:rPr>
          <w:lang w:val="es-AR"/>
        </w:rPr>
        <w:t>socialistas"</w:t>
      </w:r>
      <w:r w:rsidR="008B0EAC">
        <w:rPr>
          <w:lang w:val="es-AR"/>
        </w:rPr>
        <w:t>;</w:t>
      </w:r>
      <w:r w:rsidRPr="00790C67">
        <w:rPr>
          <w:lang w:val="es-AR"/>
        </w:rPr>
        <w:t xml:space="preserve"> debemos tener en cuenta esto último como cosa fundamental para ver </w:t>
      </w:r>
      <w:r w:rsidR="00252189" w:rsidRPr="00790C67">
        <w:rPr>
          <w:lang w:val="es-AR"/>
        </w:rPr>
        <w:t>có</w:t>
      </w:r>
      <w:r w:rsidR="00252189">
        <w:rPr>
          <w:lang w:val="es-AR"/>
        </w:rPr>
        <w:t>m</w:t>
      </w:r>
      <w:r w:rsidR="00252189" w:rsidRPr="00790C67">
        <w:rPr>
          <w:lang w:val="es-AR"/>
        </w:rPr>
        <w:t>o</w:t>
      </w:r>
      <w:r w:rsidRPr="00790C67">
        <w:rPr>
          <w:lang w:val="es-AR"/>
        </w:rPr>
        <w:t xml:space="preserve"> más adelante estas posiciones influyen en la organización de nuestro movimiento.</w:t>
      </w:r>
    </w:p>
    <w:p w14:paraId="747B1C82" w14:textId="2C367C40" w:rsidR="00790C67" w:rsidRPr="00790C67" w:rsidRDefault="00790C67" w:rsidP="00790C67">
      <w:pPr>
        <w:rPr>
          <w:lang w:val="es-AR"/>
        </w:rPr>
      </w:pPr>
      <w:r w:rsidRPr="00790C67">
        <w:rPr>
          <w:lang w:val="es-AR"/>
        </w:rPr>
        <w:t xml:space="preserve">A medida que van llegando a nuestro país, estos compañeros comienzan a agruparse en torno a organizaciones, a las que les dan el nombre de clubes, fundamentalmente por </w:t>
      </w:r>
      <w:r w:rsidRPr="008B0EAC">
        <w:rPr>
          <w:lang w:val="es-AR"/>
        </w:rPr>
        <w:t xml:space="preserve">nacionalidad y hasta a veces por regiones de países. Es así que los alemanes, forman un club llamado </w:t>
      </w:r>
      <w:r w:rsidRPr="003F0F8E">
        <w:rPr>
          <w:lang w:val="es-AR"/>
        </w:rPr>
        <w:t>"</w:t>
      </w:r>
      <w:proofErr w:type="spellStart"/>
      <w:r w:rsidR="008B0EAC" w:rsidRPr="003F0F8E">
        <w:rPr>
          <w:lang w:val="es-AR"/>
        </w:rPr>
        <w:t>Vorwarts</w:t>
      </w:r>
      <w:proofErr w:type="spellEnd"/>
      <w:r w:rsidR="008B0EAC" w:rsidRPr="003F0F8E">
        <w:rPr>
          <w:lang w:val="es-AR"/>
        </w:rPr>
        <w:t xml:space="preserve">” </w:t>
      </w:r>
      <w:r w:rsidR="00273D7E" w:rsidRPr="003F0F8E">
        <w:rPr>
          <w:lang w:val="es-AR"/>
        </w:rPr>
        <w:t>(</w:t>
      </w:r>
      <w:r w:rsidR="008B0EAC" w:rsidRPr="003F0F8E">
        <w:rPr>
          <w:lang w:val="es-AR"/>
        </w:rPr>
        <w:t>“</w:t>
      </w:r>
      <w:r w:rsidRPr="003F0F8E">
        <w:rPr>
          <w:lang w:val="es-AR"/>
        </w:rPr>
        <w:t>Adelante"</w:t>
      </w:r>
      <w:r w:rsidR="00273D7E" w:rsidRPr="003F0F8E">
        <w:rPr>
          <w:lang w:val="es-AR"/>
        </w:rPr>
        <w:t>)</w:t>
      </w:r>
      <w:r w:rsidRPr="003F0F8E">
        <w:rPr>
          <w:lang w:val="es-AR"/>
        </w:rPr>
        <w:t xml:space="preserve">, los españoles se reunían en el centro </w:t>
      </w:r>
      <w:proofErr w:type="gramStart"/>
      <w:r w:rsidRPr="003F0F8E">
        <w:rPr>
          <w:lang w:val="es-AR"/>
        </w:rPr>
        <w:t>Vasco</w:t>
      </w:r>
      <w:proofErr w:type="gramEnd"/>
      <w:r w:rsidRPr="003F0F8E">
        <w:rPr>
          <w:lang w:val="es-AR"/>
        </w:rPr>
        <w:t xml:space="preserve">, Andaluz etc., los italianos en las famosas </w:t>
      </w:r>
      <w:proofErr w:type="spellStart"/>
      <w:r w:rsidRPr="003F0F8E">
        <w:rPr>
          <w:lang w:val="es-AR"/>
        </w:rPr>
        <w:t>Unione</w:t>
      </w:r>
      <w:proofErr w:type="spellEnd"/>
      <w:r w:rsidRPr="003F0F8E">
        <w:rPr>
          <w:lang w:val="es-AR"/>
        </w:rPr>
        <w:t xml:space="preserve"> </w:t>
      </w:r>
      <w:r w:rsidR="0084448A" w:rsidRPr="003F0F8E">
        <w:rPr>
          <w:lang w:val="es-AR"/>
        </w:rPr>
        <w:t>e</w:t>
      </w:r>
      <w:r w:rsidRPr="003F0F8E">
        <w:rPr>
          <w:lang w:val="es-AR"/>
        </w:rPr>
        <w:t xml:space="preserve"> </w:t>
      </w:r>
      <w:proofErr w:type="spellStart"/>
      <w:r w:rsidRPr="003F0F8E">
        <w:rPr>
          <w:lang w:val="es-AR"/>
        </w:rPr>
        <w:t>Fralanza</w:t>
      </w:r>
      <w:proofErr w:type="spellEnd"/>
      <w:r w:rsidRPr="003F0F8E">
        <w:rPr>
          <w:lang w:val="es-AR"/>
        </w:rPr>
        <w:t xml:space="preserve"> y los </w:t>
      </w:r>
      <w:r w:rsidR="00252189" w:rsidRPr="003F0F8E">
        <w:rPr>
          <w:lang w:val="es-AR"/>
        </w:rPr>
        <w:t>franceses</w:t>
      </w:r>
      <w:r w:rsidRPr="003F0F8E">
        <w:rPr>
          <w:lang w:val="es-AR"/>
        </w:rPr>
        <w:t xml:space="preserve"> en organizaciones semejantes. En </w:t>
      </w:r>
      <w:r w:rsidR="00252189" w:rsidRPr="003F0F8E">
        <w:rPr>
          <w:lang w:val="es-AR"/>
        </w:rPr>
        <w:t>principio</w:t>
      </w:r>
      <w:r w:rsidR="0084448A" w:rsidRPr="003F0F8E">
        <w:rPr>
          <w:lang w:val="es-AR"/>
        </w:rPr>
        <w:t>,</w:t>
      </w:r>
      <w:r w:rsidRPr="003F0F8E">
        <w:rPr>
          <w:lang w:val="es-AR"/>
        </w:rPr>
        <w:t xml:space="preserve"> no alentaba </w:t>
      </w:r>
      <w:r w:rsidRPr="00790C67">
        <w:rPr>
          <w:lang w:val="es-AR"/>
        </w:rPr>
        <w:t xml:space="preserve">a estas organizaciones objetivos de </w:t>
      </w:r>
      <w:r w:rsidR="00252189" w:rsidRPr="00790C67">
        <w:rPr>
          <w:lang w:val="es-AR"/>
        </w:rPr>
        <w:t>carácter</w:t>
      </w:r>
      <w:r w:rsidRPr="00790C67">
        <w:rPr>
          <w:lang w:val="es-AR"/>
        </w:rPr>
        <w:t xml:space="preserve"> sindical, sino que sus fines eran más políticos.</w:t>
      </w:r>
    </w:p>
    <w:p w14:paraId="0B70ABE5" w14:textId="6E55069D" w:rsidR="00790C67" w:rsidRPr="00790C67" w:rsidRDefault="00252189" w:rsidP="00790C67">
      <w:pPr>
        <w:rPr>
          <w:lang w:val="es-AR"/>
        </w:rPr>
      </w:pPr>
      <w:r w:rsidRPr="00790C67">
        <w:rPr>
          <w:lang w:val="es-AR"/>
        </w:rPr>
        <w:t>Llegados</w:t>
      </w:r>
      <w:r w:rsidR="00790C67" w:rsidRPr="00790C67">
        <w:rPr>
          <w:lang w:val="es-AR"/>
        </w:rPr>
        <w:t xml:space="preserve"> los franceses a la Argentina</w:t>
      </w:r>
      <w:r w:rsidR="0084448A">
        <w:rPr>
          <w:lang w:val="es-AR"/>
        </w:rPr>
        <w:t>,</w:t>
      </w:r>
      <w:r w:rsidR="00790C67" w:rsidRPr="00790C67">
        <w:rPr>
          <w:lang w:val="es-AR"/>
        </w:rPr>
        <w:t xml:space="preserve"> crean con los italianos y alemanes una sección de la </w:t>
      </w:r>
      <w:r>
        <w:rPr>
          <w:lang w:val="es-AR"/>
        </w:rPr>
        <w:t>Primera</w:t>
      </w:r>
      <w:r w:rsidR="00790C67" w:rsidRPr="00790C67">
        <w:rPr>
          <w:lang w:val="es-AR"/>
        </w:rPr>
        <w:t xml:space="preserve"> Internacional, aunque muy pequeña. Es a partir de 1880 que surgen los primeros conflictos obreros</w:t>
      </w:r>
      <w:r>
        <w:rPr>
          <w:lang w:val="es-AR"/>
        </w:rPr>
        <w:t>-</w:t>
      </w:r>
      <w:r w:rsidR="00790C67" w:rsidRPr="00790C67">
        <w:rPr>
          <w:lang w:val="es-AR"/>
        </w:rPr>
        <w:t>patronales más importantes. Siendo uno de los primeros el de los ferroviarios. Ante la inflación creciente</w:t>
      </w:r>
      <w:r w:rsidR="0084448A">
        <w:rPr>
          <w:lang w:val="es-AR"/>
        </w:rPr>
        <w:t>,</w:t>
      </w:r>
      <w:r w:rsidR="00790C67" w:rsidRPr="00790C67">
        <w:rPr>
          <w:lang w:val="es-AR"/>
        </w:rPr>
        <w:t xml:space="preserve"> los obreros del taller Sola plantean la necesidad de que se les pague el salario en oro. Se llega a la huelga y esta es aplastada luego de una masacre en un acto realizado en la Plaza Herrera por los obreros. Resu</w:t>
      </w:r>
      <w:r w:rsidR="00C751F8">
        <w:rPr>
          <w:lang w:val="es-AR"/>
        </w:rPr>
        <w:t>r</w:t>
      </w:r>
      <w:r w:rsidR="00790C67" w:rsidRPr="00790C67">
        <w:rPr>
          <w:lang w:val="es-AR"/>
        </w:rPr>
        <w:t xml:space="preserve">ge el conflicto más tarde por el mismo planteo y esta vez sí triunfa. </w:t>
      </w:r>
    </w:p>
    <w:p w14:paraId="7DECFADB" w14:textId="31A15616" w:rsidR="00790C67" w:rsidRDefault="00790C67" w:rsidP="00790C67">
      <w:pPr>
        <w:rPr>
          <w:lang w:val="es-AR"/>
        </w:rPr>
      </w:pPr>
      <w:r w:rsidRPr="00790C67">
        <w:rPr>
          <w:lang w:val="es-AR"/>
        </w:rPr>
        <w:t>El</w:t>
      </w:r>
      <w:r w:rsidR="00C751F8">
        <w:rPr>
          <w:lang w:val="es-AR"/>
        </w:rPr>
        <w:t xml:space="preserve"> 1</w:t>
      </w:r>
      <w:r w:rsidR="00C751F8" w:rsidRPr="00C751F8">
        <w:rPr>
          <w:vertAlign w:val="superscript"/>
          <w:lang w:val="es-AR"/>
        </w:rPr>
        <w:t>o</w:t>
      </w:r>
      <w:r w:rsidRPr="00790C67">
        <w:rPr>
          <w:lang w:val="es-AR"/>
        </w:rPr>
        <w:t xml:space="preserve"> de Mayo se lo proclama como el día mundial de los trabajadores. Y es en el año 1896 que se prepara un gran acto en conjunto con todas las organizaciones. En ese acto hablan representantes obreros de todas las nacionalidades y en sus propios idiomas, alemán, francés, italiano y algunos en español, cosa que produjo gran regocijo entre la patronal que a través de </w:t>
      </w:r>
      <w:r w:rsidRPr="00C751F8">
        <w:rPr>
          <w:i/>
          <w:iCs/>
          <w:highlight w:val="yellow"/>
          <w:lang w:val="es-AR"/>
        </w:rPr>
        <w:t>La Prensa</w:t>
      </w:r>
      <w:r w:rsidRPr="00790C67">
        <w:rPr>
          <w:lang w:val="es-AR"/>
        </w:rPr>
        <w:t xml:space="preserve">, su </w:t>
      </w:r>
      <w:r w:rsidR="00C751F8">
        <w:rPr>
          <w:lang w:val="es-AR"/>
        </w:rPr>
        <w:t>ó</w:t>
      </w:r>
      <w:r w:rsidRPr="00790C67">
        <w:rPr>
          <w:lang w:val="es-AR"/>
        </w:rPr>
        <w:t>rgan</w:t>
      </w:r>
      <w:r w:rsidR="00C751F8">
        <w:rPr>
          <w:lang w:val="es-AR"/>
        </w:rPr>
        <w:t>o</w:t>
      </w:r>
      <w:r w:rsidRPr="00790C67">
        <w:rPr>
          <w:lang w:val="es-AR"/>
        </w:rPr>
        <w:t xml:space="preserve"> de </w:t>
      </w:r>
      <w:r w:rsidR="00596D08" w:rsidRPr="00731EF0">
        <w:rPr>
          <w:lang w:val="es-AR"/>
        </w:rPr>
        <w:t>expresión</w:t>
      </w:r>
      <w:r w:rsidRPr="00731EF0">
        <w:rPr>
          <w:lang w:val="es-AR"/>
        </w:rPr>
        <w:t xml:space="preserve"> más </w:t>
      </w:r>
      <w:r w:rsidRPr="00790C67">
        <w:rPr>
          <w:lang w:val="es-AR"/>
        </w:rPr>
        <w:t xml:space="preserve">adicto dijo que </w:t>
      </w:r>
      <w:r w:rsidR="00C751F8">
        <w:rPr>
          <w:lang w:val="es-AR"/>
        </w:rPr>
        <w:t>e</w:t>
      </w:r>
      <w:r w:rsidRPr="00790C67">
        <w:rPr>
          <w:lang w:val="es-AR"/>
        </w:rPr>
        <w:t>l obrero argentino no se</w:t>
      </w:r>
      <w:r w:rsidR="00C751F8">
        <w:rPr>
          <w:lang w:val="es-AR"/>
        </w:rPr>
        <w:t xml:space="preserve"> preocupaba por </w:t>
      </w:r>
      <w:r w:rsidRPr="00790C67">
        <w:rPr>
          <w:lang w:val="es-AR"/>
        </w:rPr>
        <w:t>los problemas gre</w:t>
      </w:r>
      <w:r w:rsidR="00C751F8">
        <w:rPr>
          <w:lang w:val="es-AR"/>
        </w:rPr>
        <w:t>m</w:t>
      </w:r>
      <w:r w:rsidRPr="00790C67">
        <w:rPr>
          <w:lang w:val="es-AR"/>
        </w:rPr>
        <w:t>ial</w:t>
      </w:r>
      <w:r w:rsidR="00C751F8">
        <w:rPr>
          <w:lang w:val="es-AR"/>
        </w:rPr>
        <w:t>e</w:t>
      </w:r>
      <w:r w:rsidRPr="00790C67">
        <w:rPr>
          <w:lang w:val="es-AR"/>
        </w:rPr>
        <w:t xml:space="preserve">s ni políticos pues la </w:t>
      </w:r>
      <w:r w:rsidR="00C751F8">
        <w:rPr>
          <w:lang w:val="es-AR"/>
        </w:rPr>
        <w:t>m</w:t>
      </w:r>
      <w:r w:rsidRPr="00790C67">
        <w:rPr>
          <w:lang w:val="es-AR"/>
        </w:rPr>
        <w:t>ayoría de los que habían hablado en el acto eran extr</w:t>
      </w:r>
      <w:r w:rsidR="00C751F8">
        <w:rPr>
          <w:lang w:val="es-AR"/>
        </w:rPr>
        <w:t>a</w:t>
      </w:r>
      <w:r w:rsidRPr="00790C67">
        <w:rPr>
          <w:lang w:val="es-AR"/>
        </w:rPr>
        <w:t>njeros. En este acto se resuelve elevar un memorial al gobi</w:t>
      </w:r>
      <w:r w:rsidR="00C751F8">
        <w:rPr>
          <w:lang w:val="es-AR"/>
        </w:rPr>
        <w:t>e</w:t>
      </w:r>
      <w:r w:rsidRPr="00790C67">
        <w:rPr>
          <w:lang w:val="es-AR"/>
        </w:rPr>
        <w:t xml:space="preserve">rno donde se peticionaba: 1) 8 horas de trabajo; 2) Leyes de protección para los trabajadores; 3) Protección para las mujeres y niños trabajadores, etc. Esto significa el primer paso </w:t>
      </w:r>
      <w:r w:rsidR="00C751F8" w:rsidRPr="00790C67">
        <w:rPr>
          <w:lang w:val="es-AR"/>
        </w:rPr>
        <w:t>político</w:t>
      </w:r>
      <w:r w:rsidRPr="00790C67">
        <w:rPr>
          <w:lang w:val="es-AR"/>
        </w:rPr>
        <w:t xml:space="preserve"> del movimiento obrero argentino.</w:t>
      </w:r>
    </w:p>
    <w:p w14:paraId="1729E14D" w14:textId="23EF5FAB" w:rsidR="00790C67" w:rsidRPr="00790C67" w:rsidRDefault="00790C67" w:rsidP="00790C67">
      <w:pPr>
        <w:rPr>
          <w:lang w:val="es-AR"/>
        </w:rPr>
      </w:pPr>
      <w:r w:rsidRPr="00790C67">
        <w:rPr>
          <w:lang w:val="es-AR"/>
        </w:rPr>
        <w:t xml:space="preserve">Ese mismo año se estructura la primera central obrera del país, truncada más adelante por la revolución </w:t>
      </w:r>
      <w:r w:rsidR="003F0F8E" w:rsidRPr="003F0F8E">
        <w:rPr>
          <w:color w:val="7030A0"/>
          <w:lang w:val="es-AR"/>
        </w:rPr>
        <w:t xml:space="preserve">liberal </w:t>
      </w:r>
      <w:r w:rsidRPr="00790C67">
        <w:rPr>
          <w:lang w:val="es-AR"/>
        </w:rPr>
        <w:t xml:space="preserve">a </w:t>
      </w:r>
      <w:r w:rsidR="00C751F8" w:rsidRPr="00790C67">
        <w:rPr>
          <w:lang w:val="es-AR"/>
        </w:rPr>
        <w:t>Juárez</w:t>
      </w:r>
      <w:r w:rsidRPr="00790C67">
        <w:rPr>
          <w:lang w:val="es-AR"/>
        </w:rPr>
        <w:t xml:space="preserve"> </w:t>
      </w:r>
      <w:r w:rsidRPr="00906E5B">
        <w:rPr>
          <w:highlight w:val="green"/>
          <w:lang w:val="es-AR"/>
        </w:rPr>
        <w:t>Celman</w:t>
      </w:r>
      <w:r w:rsidR="00226AC0">
        <w:rPr>
          <w:rStyle w:val="FootnoteReference"/>
          <w:highlight w:val="green"/>
          <w:lang w:val="es-AR"/>
        </w:rPr>
        <w:footnoteReference w:id="1"/>
      </w:r>
      <w:r w:rsidRPr="00790C67">
        <w:rPr>
          <w:lang w:val="es-AR"/>
        </w:rPr>
        <w:t xml:space="preserve"> y la implantación del estado de sitio. Más adelante se constituye nuevamente y en una asamblea deciden presentar otro petitorio quejándose al gobierno de que el anterior no se le hubiera tomado en cuenta.</w:t>
      </w:r>
    </w:p>
    <w:p w14:paraId="4E8576A8" w14:textId="494D1CE1" w:rsidR="00790C67" w:rsidRPr="00790C67" w:rsidRDefault="00790C67" w:rsidP="00790C67">
      <w:pPr>
        <w:rPr>
          <w:lang w:val="es-AR"/>
        </w:rPr>
      </w:pPr>
      <w:r w:rsidRPr="00790C67">
        <w:rPr>
          <w:lang w:val="es-AR"/>
        </w:rPr>
        <w:lastRenderedPageBreak/>
        <w:t>Ya las diferencia entre socialistas y anarquistas empiezan a notarse y cada v</w:t>
      </w:r>
      <w:r w:rsidR="00C751F8">
        <w:rPr>
          <w:lang w:val="es-AR"/>
        </w:rPr>
        <w:t>e</w:t>
      </w:r>
      <w:r w:rsidRPr="00790C67">
        <w:rPr>
          <w:lang w:val="es-AR"/>
        </w:rPr>
        <w:t xml:space="preserve">z con más profundidad. Aquellos luchaban por la organización, estos por la </w:t>
      </w:r>
      <w:r w:rsidR="00C751F8" w:rsidRPr="00790C67">
        <w:rPr>
          <w:lang w:val="es-AR"/>
        </w:rPr>
        <w:t>destrucción</w:t>
      </w:r>
      <w:r w:rsidRPr="00790C67">
        <w:rPr>
          <w:lang w:val="es-AR"/>
        </w:rPr>
        <w:t xml:space="preserve"> de todo tipo de organización en base a sus principios. A pesar de todo</w:t>
      </w:r>
      <w:r w:rsidR="000F4007">
        <w:rPr>
          <w:lang w:val="es-AR"/>
        </w:rPr>
        <w:t>,</w:t>
      </w:r>
      <w:r w:rsidRPr="00790C67">
        <w:rPr>
          <w:lang w:val="es-AR"/>
        </w:rPr>
        <w:t xml:space="preserve"> </w:t>
      </w:r>
      <w:r w:rsidR="00C751F8" w:rsidRPr="00790C67">
        <w:rPr>
          <w:lang w:val="es-AR"/>
        </w:rPr>
        <w:t>surge</w:t>
      </w:r>
      <w:r w:rsidR="00596D08">
        <w:rPr>
          <w:lang w:val="es-AR"/>
        </w:rPr>
        <w:t xml:space="preserve"> el anarquismo como el sector</w:t>
      </w:r>
      <w:r w:rsidRPr="00790C67">
        <w:rPr>
          <w:lang w:val="es-AR"/>
        </w:rPr>
        <w:t xml:space="preserve"> más combativo al plantear la lucha a través del </w:t>
      </w:r>
      <w:r w:rsidRPr="004478D6">
        <w:rPr>
          <w:i/>
          <w:iCs/>
          <w:highlight w:val="yellow"/>
          <w:lang w:val="es-AR"/>
        </w:rPr>
        <w:t>enfrentamiento directo</w:t>
      </w:r>
      <w:r w:rsidRPr="00790C67">
        <w:rPr>
          <w:lang w:val="es-AR"/>
        </w:rPr>
        <w:t xml:space="preserve">, y los socialistas como reformistas al plantear la lucha </w:t>
      </w:r>
      <w:r w:rsidRPr="004478D6">
        <w:rPr>
          <w:i/>
          <w:iCs/>
          <w:highlight w:val="yellow"/>
          <w:lang w:val="es-AR"/>
        </w:rPr>
        <w:t>parlamentarista</w:t>
      </w:r>
      <w:r w:rsidR="004478D6">
        <w:rPr>
          <w:lang w:val="es-AR"/>
        </w:rPr>
        <w:t>.</w:t>
      </w:r>
      <w:r w:rsidRPr="00790C67">
        <w:rPr>
          <w:lang w:val="es-AR"/>
        </w:rPr>
        <w:t xml:space="preserve"> Para explicar mejor: los anarquistas, a través de la lucha frontal, carnal, se daban como fines arrancarle conquistas a la patronal en primera instancia y seguir con ese método hasta la destrucción total del régimen y de la sociedad y el </w:t>
      </w:r>
      <w:proofErr w:type="spellStart"/>
      <w:r w:rsidRPr="00790C67">
        <w:rPr>
          <w:lang w:val="es-AR"/>
        </w:rPr>
        <w:t>implantamiento</w:t>
      </w:r>
      <w:proofErr w:type="spellEnd"/>
      <w:r w:rsidRPr="00790C67">
        <w:rPr>
          <w:lang w:val="es-AR"/>
        </w:rPr>
        <w:t xml:space="preserve"> de la sociedad anarquista, sin estado, sin organización alguna y con plena libertad para todos los individuos. Los socialistas se planteaban por la </w:t>
      </w:r>
      <w:r w:rsidR="004478D6" w:rsidRPr="00790C67">
        <w:rPr>
          <w:lang w:val="es-AR"/>
        </w:rPr>
        <w:t>vía</w:t>
      </w:r>
      <w:r w:rsidRPr="00790C67">
        <w:rPr>
          <w:lang w:val="es-AR"/>
        </w:rPr>
        <w:t xml:space="preserve"> parlamentaria, o sea presentando al Congreso proyectos de leyes, a través de sus diputados elegidos en elecciones, ir ganando el poder poco a poco, Las posiciones positivas de los anarquistas eran la destrucción del estado a </w:t>
      </w:r>
      <w:r w:rsidR="004478D6" w:rsidRPr="00790C67">
        <w:rPr>
          <w:lang w:val="es-AR"/>
        </w:rPr>
        <w:t>través</w:t>
      </w:r>
      <w:r w:rsidRPr="00790C67">
        <w:rPr>
          <w:lang w:val="es-AR"/>
        </w:rPr>
        <w:t xml:space="preserve"> de la </w:t>
      </w:r>
      <w:r w:rsidRPr="004478D6">
        <w:rPr>
          <w:i/>
          <w:highlight w:val="yellow"/>
          <w:lang w:val="es-AR"/>
        </w:rPr>
        <w:t>lucha directa</w:t>
      </w:r>
      <w:r w:rsidRPr="00790C67">
        <w:rPr>
          <w:lang w:val="es-AR"/>
        </w:rPr>
        <w:t xml:space="preserve">. Las posiciones positivas de los socialistas, la </w:t>
      </w:r>
      <w:r w:rsidRPr="004478D6">
        <w:rPr>
          <w:i/>
          <w:iCs/>
          <w:highlight w:val="yellow"/>
          <w:lang w:val="es-AR"/>
        </w:rPr>
        <w:t>organización</w:t>
      </w:r>
      <w:r w:rsidRPr="00790C67">
        <w:rPr>
          <w:lang w:val="es-AR"/>
        </w:rPr>
        <w:t>. El error común de las dos fracciones era la ignorancia total del problema político en la Argentina. Lo ignoraban pues sostenían que era un gobierno patronal y no había que meterse con él por esa razón</w:t>
      </w:r>
      <w:r w:rsidR="004478D6">
        <w:rPr>
          <w:lang w:val="es-AR"/>
        </w:rPr>
        <w:t>.</w:t>
      </w:r>
    </w:p>
    <w:p w14:paraId="61A23DF1" w14:textId="6E46525E" w:rsidR="00790C67" w:rsidRPr="00790C67" w:rsidRDefault="00790C67" w:rsidP="00790C67">
      <w:pPr>
        <w:rPr>
          <w:lang w:val="es-AR"/>
        </w:rPr>
      </w:pPr>
      <w:r w:rsidRPr="00790C67">
        <w:rPr>
          <w:lang w:val="es-AR"/>
        </w:rPr>
        <w:t>Es en este momento que aparece un escritor catalán anarquista, que empie</w:t>
      </w:r>
      <w:r w:rsidR="004478D6">
        <w:rPr>
          <w:lang w:val="es-AR"/>
        </w:rPr>
        <w:t>z</w:t>
      </w:r>
      <w:r w:rsidRPr="00790C67">
        <w:rPr>
          <w:lang w:val="es-AR"/>
        </w:rPr>
        <w:t xml:space="preserve">a a plantear la necesidad de que el movimiento obrero debe organizarse </w:t>
      </w:r>
      <w:r w:rsidR="004478D6" w:rsidRPr="00790C67">
        <w:rPr>
          <w:lang w:val="es-AR"/>
        </w:rPr>
        <w:t>bien</w:t>
      </w:r>
      <w:r w:rsidRPr="00790C67">
        <w:rPr>
          <w:lang w:val="es-AR"/>
        </w:rPr>
        <w:t>, con sus cuerpos directivos, con sus locales, sus cotizaciones y</w:t>
      </w:r>
      <w:r w:rsidR="004478D6">
        <w:rPr>
          <w:lang w:val="es-AR"/>
        </w:rPr>
        <w:t>,</w:t>
      </w:r>
      <w:r w:rsidRPr="00790C67">
        <w:rPr>
          <w:lang w:val="es-AR"/>
        </w:rPr>
        <w:t xml:space="preserve"> lo más i</w:t>
      </w:r>
      <w:r w:rsidR="004478D6">
        <w:rPr>
          <w:lang w:val="es-AR"/>
        </w:rPr>
        <w:t>m</w:t>
      </w:r>
      <w:r w:rsidRPr="00790C67">
        <w:rPr>
          <w:lang w:val="es-AR"/>
        </w:rPr>
        <w:t xml:space="preserve">portante en </w:t>
      </w:r>
      <w:r w:rsidRPr="004478D6">
        <w:rPr>
          <w:i/>
          <w:iCs/>
          <w:highlight w:val="yellow"/>
          <w:lang w:val="es-AR"/>
        </w:rPr>
        <w:t>forma</w:t>
      </w:r>
      <w:r w:rsidRPr="00790C67">
        <w:rPr>
          <w:lang w:val="es-AR"/>
        </w:rPr>
        <w:t xml:space="preserve"> </w:t>
      </w:r>
      <w:r w:rsidRPr="004478D6">
        <w:rPr>
          <w:i/>
          <w:iCs/>
          <w:highlight w:val="yellow"/>
          <w:lang w:val="es-AR"/>
        </w:rPr>
        <w:t>permanente</w:t>
      </w:r>
      <w:r w:rsidRPr="00790C67">
        <w:rPr>
          <w:lang w:val="es-AR"/>
        </w:rPr>
        <w:t>; llegando a plantear la necesidad de un partido revolucionario que dirija este movimiento. Este planteo se produce porque el anarquismo tenía como método la organización momentánea en cuanto surgía un conflicto y luego esta organización desaparecía dejando todo en la nada.</w:t>
      </w:r>
    </w:p>
    <w:p w14:paraId="2A34D584" w14:textId="23FBEF5A" w:rsidR="00790C67" w:rsidRPr="00790C67" w:rsidRDefault="00790C67" w:rsidP="00790C67">
      <w:pPr>
        <w:rPr>
          <w:lang w:val="es-AR"/>
        </w:rPr>
      </w:pPr>
      <w:r w:rsidRPr="00790C67">
        <w:rPr>
          <w:lang w:val="es-AR"/>
        </w:rPr>
        <w:t xml:space="preserve">Se </w:t>
      </w:r>
      <w:r w:rsidR="00F86905" w:rsidRPr="00790C67">
        <w:rPr>
          <w:lang w:val="es-AR"/>
        </w:rPr>
        <w:t>re</w:t>
      </w:r>
      <w:r w:rsidR="00F86905">
        <w:rPr>
          <w:lang w:val="es-AR"/>
        </w:rPr>
        <w:t>ú</w:t>
      </w:r>
      <w:r w:rsidR="00F86905" w:rsidRPr="00790C67">
        <w:rPr>
          <w:lang w:val="es-AR"/>
        </w:rPr>
        <w:t>nen</w:t>
      </w:r>
      <w:r w:rsidRPr="00790C67">
        <w:rPr>
          <w:lang w:val="es-AR"/>
        </w:rPr>
        <w:t xml:space="preserve"> 35 sociedades sindicales. </w:t>
      </w:r>
      <w:r w:rsidR="00F86905">
        <w:rPr>
          <w:lang w:val="es-AR"/>
        </w:rPr>
        <w:t>A</w:t>
      </w:r>
      <w:r w:rsidRPr="00790C67">
        <w:rPr>
          <w:lang w:val="es-AR"/>
        </w:rPr>
        <w:t xml:space="preserve">sí el surgimiento de la FORA en el año 1905. Desde el principio se entable una </w:t>
      </w:r>
      <w:r w:rsidR="00F86905">
        <w:rPr>
          <w:lang w:val="es-AR"/>
        </w:rPr>
        <w:t>lu</w:t>
      </w:r>
      <w:r w:rsidRPr="00790C67">
        <w:rPr>
          <w:lang w:val="es-AR"/>
        </w:rPr>
        <w:t>cha entre los socialistas</w:t>
      </w:r>
      <w:r w:rsidR="00F86905">
        <w:rPr>
          <w:lang w:val="es-AR"/>
        </w:rPr>
        <w:t xml:space="preserve"> </w:t>
      </w:r>
      <w:r w:rsidRPr="00790C67">
        <w:rPr>
          <w:lang w:val="es-AR"/>
        </w:rPr>
        <w:t xml:space="preserve">y los anarquistas. En concreto, queda </w:t>
      </w:r>
      <w:r w:rsidR="00F86905" w:rsidRPr="00790C67">
        <w:rPr>
          <w:lang w:val="es-AR"/>
        </w:rPr>
        <w:t>cons</w:t>
      </w:r>
      <w:r w:rsidR="00F86905">
        <w:rPr>
          <w:lang w:val="es-AR"/>
        </w:rPr>
        <w:t>ti</w:t>
      </w:r>
      <w:r w:rsidR="00F86905" w:rsidRPr="00790C67">
        <w:rPr>
          <w:lang w:val="es-AR"/>
        </w:rPr>
        <w:t>tuida</w:t>
      </w:r>
      <w:r w:rsidRPr="00790C67">
        <w:rPr>
          <w:lang w:val="es-AR"/>
        </w:rPr>
        <w:t xml:space="preserve"> la organización bajo el nombre de Federación Obrera Regional Argentina. En la lucha entre los dos sectores triunfa en casi todas las votaciones el sector anarquista. Es aquí cuando comienza la etapa de organización más fabulosa del movimiento obrero argentino. </w:t>
      </w:r>
    </w:p>
    <w:p w14:paraId="5BC22D46" w14:textId="39BF6068" w:rsidR="00790C67" w:rsidRPr="00790C67" w:rsidRDefault="00790C67" w:rsidP="00790C67">
      <w:pPr>
        <w:rPr>
          <w:lang w:val="es-AR"/>
        </w:rPr>
      </w:pPr>
      <w:r w:rsidRPr="00790C67">
        <w:rPr>
          <w:lang w:val="es-AR"/>
        </w:rPr>
        <w:t>En el 2</w:t>
      </w:r>
      <w:r w:rsidR="00F86905" w:rsidRPr="00F86905">
        <w:rPr>
          <w:vertAlign w:val="superscript"/>
          <w:lang w:val="es-AR"/>
        </w:rPr>
        <w:t>o</w:t>
      </w:r>
      <w:r w:rsidRPr="00790C67">
        <w:rPr>
          <w:lang w:val="es-AR"/>
        </w:rPr>
        <w:t xml:space="preserve"> Congreso se produce la división entre los dos sectores </w:t>
      </w:r>
      <w:r w:rsidR="00F86905">
        <w:rPr>
          <w:lang w:val="es-AR"/>
        </w:rPr>
        <w:t xml:space="preserve">y son </w:t>
      </w:r>
      <w:r w:rsidRPr="00790C67">
        <w:rPr>
          <w:lang w:val="es-AR"/>
        </w:rPr>
        <w:t>expulsados los socialistas</w:t>
      </w:r>
      <w:r w:rsidR="00F86905">
        <w:rPr>
          <w:lang w:val="es-AR"/>
        </w:rPr>
        <w:t>.</w:t>
      </w:r>
    </w:p>
    <w:p w14:paraId="155D5F10" w14:textId="138F9830" w:rsidR="00790C67" w:rsidRDefault="00790C67" w:rsidP="00790C67">
      <w:pPr>
        <w:rPr>
          <w:lang w:val="es-AR"/>
        </w:rPr>
      </w:pPr>
      <w:r w:rsidRPr="00790C67">
        <w:rPr>
          <w:lang w:val="es-AR"/>
        </w:rPr>
        <w:t>Todo este período de principio de siglo es un per</w:t>
      </w:r>
      <w:r w:rsidR="000F4007">
        <w:rPr>
          <w:lang w:val="es-AR"/>
        </w:rPr>
        <w:t>í</w:t>
      </w:r>
      <w:r w:rsidRPr="00790C67">
        <w:rPr>
          <w:lang w:val="es-AR"/>
        </w:rPr>
        <w:t>odo intensamente revolucionario, hasta llegar al año 1905, donde se divide el m</w:t>
      </w:r>
      <w:r w:rsidR="00F86905">
        <w:rPr>
          <w:lang w:val="es-AR"/>
        </w:rPr>
        <w:t>o</w:t>
      </w:r>
      <w:r w:rsidRPr="00790C67">
        <w:rPr>
          <w:lang w:val="es-AR"/>
        </w:rPr>
        <w:t xml:space="preserve">vimiento. En él hay huelgas de todos los sectores y sindicatos. Es en el año 1902 cuando se produce un conato de huelga general que el gobierno alarmado por las características que tomaban estas huelgas hace votar en el Congreso la </w:t>
      </w:r>
      <w:r w:rsidR="008D55FF">
        <w:rPr>
          <w:lang w:val="es-AR"/>
        </w:rPr>
        <w:t>L</w:t>
      </w:r>
      <w:r w:rsidRPr="00790C67">
        <w:rPr>
          <w:lang w:val="es-AR"/>
        </w:rPr>
        <w:t xml:space="preserve">ey de </w:t>
      </w:r>
      <w:r w:rsidR="008D55FF">
        <w:rPr>
          <w:lang w:val="es-AR"/>
        </w:rPr>
        <w:t>R</w:t>
      </w:r>
      <w:r w:rsidRPr="00790C67">
        <w:rPr>
          <w:lang w:val="es-AR"/>
        </w:rPr>
        <w:t xml:space="preserve">esidencia. Se decía que era dirigida a expulsar del país a los </w:t>
      </w:r>
      <w:r w:rsidRPr="00E6118D">
        <w:rPr>
          <w:highlight w:val="green"/>
          <w:lang w:val="es-AR"/>
        </w:rPr>
        <w:t>cafi</w:t>
      </w:r>
      <w:r w:rsidR="00E6118D" w:rsidRPr="00E6118D">
        <w:rPr>
          <w:highlight w:val="green"/>
          <w:lang w:val="es-AR"/>
        </w:rPr>
        <w:t>s</w:t>
      </w:r>
      <w:r w:rsidRPr="00E6118D">
        <w:rPr>
          <w:highlight w:val="green"/>
          <w:lang w:val="es-AR"/>
        </w:rPr>
        <w:t>ios</w:t>
      </w:r>
      <w:r w:rsidR="00400235">
        <w:rPr>
          <w:highlight w:val="green"/>
          <w:lang w:val="es-AR"/>
        </w:rPr>
        <w:t>,</w:t>
      </w:r>
      <w:r w:rsidR="00400235" w:rsidRPr="00400235">
        <w:rPr>
          <w:rStyle w:val="FootnoteReference"/>
          <w:lang w:val="es-AR"/>
        </w:rPr>
        <w:footnoteReference w:id="2"/>
      </w:r>
      <w:r w:rsidRPr="00790C67">
        <w:rPr>
          <w:lang w:val="es-AR"/>
        </w:rPr>
        <w:t xml:space="preserve"> pero en realidad es utilizada para</w:t>
      </w:r>
      <w:r w:rsidR="00E6118D">
        <w:rPr>
          <w:lang w:val="es-AR"/>
        </w:rPr>
        <w:t xml:space="preserve"> </w:t>
      </w:r>
      <w:r w:rsidRPr="00790C67">
        <w:rPr>
          <w:lang w:val="es-AR"/>
        </w:rPr>
        <w:t>expulsa</w:t>
      </w:r>
      <w:r w:rsidR="00E6118D">
        <w:rPr>
          <w:lang w:val="es-AR"/>
        </w:rPr>
        <w:t>r</w:t>
      </w:r>
      <w:r w:rsidRPr="00790C67">
        <w:rPr>
          <w:lang w:val="es-AR"/>
        </w:rPr>
        <w:t xml:space="preserve"> a todos los dirigentes del movimiento obrero que eran </w:t>
      </w:r>
      <w:r w:rsidR="00E6118D" w:rsidRPr="00790C67">
        <w:rPr>
          <w:lang w:val="es-AR"/>
        </w:rPr>
        <w:t>extranjeros</w:t>
      </w:r>
      <w:r w:rsidRPr="00790C67">
        <w:rPr>
          <w:lang w:val="es-AR"/>
        </w:rPr>
        <w:t>. El proceso de la huelga general abre una polémica entro los socialistas y anarquistas, aquellos habían tenido una posición oportunista y traidora, pues se habían planteado hacer de intermediarios entre el gobierno la patronal y la clase obrera como si ellos fueran parte del proceso y obreros a su vez. Debemos aclarar que la FORA con</w:t>
      </w:r>
      <w:r w:rsidR="00E6118D">
        <w:rPr>
          <w:lang w:val="es-AR"/>
        </w:rPr>
        <w:t>du</w:t>
      </w:r>
      <w:r w:rsidRPr="00790C67">
        <w:rPr>
          <w:lang w:val="es-AR"/>
        </w:rPr>
        <w:t>jo brillantemente esta etapa del movimiento.</w:t>
      </w:r>
    </w:p>
    <w:p w14:paraId="46407796" w14:textId="1EECA585" w:rsidR="00790C67" w:rsidRPr="00790C67" w:rsidRDefault="00790C67" w:rsidP="00790C67">
      <w:pPr>
        <w:rPr>
          <w:lang w:val="es-AR"/>
        </w:rPr>
      </w:pPr>
      <w:r w:rsidRPr="00731EF0">
        <w:rPr>
          <w:lang w:val="es-AR"/>
        </w:rPr>
        <w:t xml:space="preserve">En el </w:t>
      </w:r>
      <w:r w:rsidR="00E6744C">
        <w:rPr>
          <w:lang w:val="es-AR"/>
        </w:rPr>
        <w:t>P</w:t>
      </w:r>
      <w:r w:rsidRPr="00731EF0">
        <w:rPr>
          <w:lang w:val="es-AR"/>
        </w:rPr>
        <w:t xml:space="preserve">artido Socialista se produce una división que luego se llega a estructurar en la UGT </w:t>
      </w:r>
      <w:r w:rsidR="000F4007" w:rsidRPr="00731EF0">
        <w:rPr>
          <w:lang w:val="es-AR"/>
        </w:rPr>
        <w:t xml:space="preserve">[Unión General de Trabajadores] </w:t>
      </w:r>
      <w:r w:rsidRPr="00731EF0">
        <w:rPr>
          <w:lang w:val="es-AR"/>
        </w:rPr>
        <w:t xml:space="preserve">con tendencia netamente revolucionaria que plantea la necesidad de unificación de las dos </w:t>
      </w:r>
      <w:r w:rsidRPr="00790C67">
        <w:rPr>
          <w:lang w:val="es-AR"/>
        </w:rPr>
        <w:t xml:space="preserve">organizaciones. La FORA </w:t>
      </w:r>
      <w:r w:rsidR="00E6118D">
        <w:rPr>
          <w:lang w:val="es-AR"/>
        </w:rPr>
        <w:t>e</w:t>
      </w:r>
      <w:r w:rsidRPr="00790C67">
        <w:rPr>
          <w:lang w:val="es-AR"/>
        </w:rPr>
        <w:t>n su etapa de crecimiento se vuelve cada vez más sectaria llegando a plantear la necesidad de que todos los si</w:t>
      </w:r>
      <w:r w:rsidR="00E6118D">
        <w:rPr>
          <w:lang w:val="es-AR"/>
        </w:rPr>
        <w:t>ndi</w:t>
      </w:r>
      <w:r w:rsidRPr="00790C67">
        <w:rPr>
          <w:lang w:val="es-AR"/>
        </w:rPr>
        <w:t>catos hicieran propaganda anarquista comunista. Todas estas posiciones conspiraban contra la unidad d</w:t>
      </w:r>
      <w:r w:rsidR="00E6118D">
        <w:rPr>
          <w:lang w:val="es-AR"/>
        </w:rPr>
        <w:t>e</w:t>
      </w:r>
      <w:r w:rsidRPr="00790C67">
        <w:rPr>
          <w:lang w:val="es-AR"/>
        </w:rPr>
        <w:t xml:space="preserve">l movimiento. </w:t>
      </w:r>
    </w:p>
    <w:p w14:paraId="3E4F84B7" w14:textId="6817B357" w:rsidR="00790C67" w:rsidRPr="0028698E" w:rsidRDefault="00790C67" w:rsidP="00790C67">
      <w:pPr>
        <w:rPr>
          <w:lang w:val="es-AR"/>
        </w:rPr>
      </w:pPr>
      <w:r w:rsidRPr="00790C67">
        <w:rPr>
          <w:lang w:val="es-AR"/>
        </w:rPr>
        <w:t xml:space="preserve">Producida la </w:t>
      </w:r>
      <w:r w:rsidR="0073288D">
        <w:rPr>
          <w:lang w:val="es-AR"/>
        </w:rPr>
        <w:t>R</w:t>
      </w:r>
      <w:r w:rsidRPr="00790C67">
        <w:rPr>
          <w:lang w:val="es-AR"/>
        </w:rPr>
        <w:t xml:space="preserve">evolución </w:t>
      </w:r>
      <w:r w:rsidR="00E6118D">
        <w:rPr>
          <w:lang w:val="es-AR"/>
        </w:rPr>
        <w:t>d</w:t>
      </w:r>
      <w:r w:rsidRPr="00790C67">
        <w:rPr>
          <w:lang w:val="es-AR"/>
        </w:rPr>
        <w:t>el a</w:t>
      </w:r>
      <w:r w:rsidR="00E6118D">
        <w:rPr>
          <w:lang w:val="es-AR"/>
        </w:rPr>
        <w:t>ño</w:t>
      </w:r>
      <w:r w:rsidRPr="00790C67">
        <w:rPr>
          <w:lang w:val="es-AR"/>
        </w:rPr>
        <w:t xml:space="preserve"> </w:t>
      </w:r>
      <w:r w:rsidRPr="0073288D">
        <w:rPr>
          <w:highlight w:val="green"/>
          <w:lang w:val="es-AR"/>
        </w:rPr>
        <w:t>1905</w:t>
      </w:r>
      <w:r w:rsidR="008D05B0">
        <w:rPr>
          <w:rStyle w:val="FootnoteReference"/>
          <w:highlight w:val="green"/>
          <w:lang w:val="es-AR"/>
        </w:rPr>
        <w:footnoteReference w:id="3"/>
      </w:r>
      <w:r w:rsidR="0073288D">
        <w:rPr>
          <w:lang w:val="es-AR"/>
        </w:rPr>
        <w:t xml:space="preserve"> de </w:t>
      </w:r>
      <w:r w:rsidR="0073288D" w:rsidRPr="00E6744C">
        <w:rPr>
          <w:highlight w:val="green"/>
          <w:lang w:val="es-AR"/>
        </w:rPr>
        <w:t>Yrigoyen</w:t>
      </w:r>
      <w:r w:rsidRPr="00790C67">
        <w:rPr>
          <w:lang w:val="es-AR"/>
        </w:rPr>
        <w:t>,</w:t>
      </w:r>
      <w:r w:rsidR="008D05B0">
        <w:rPr>
          <w:rStyle w:val="FootnoteReference"/>
          <w:lang w:val="es-AR"/>
        </w:rPr>
        <w:footnoteReference w:id="4"/>
      </w:r>
      <w:r w:rsidRPr="00790C67">
        <w:rPr>
          <w:lang w:val="es-AR"/>
        </w:rPr>
        <w:t xml:space="preserve"> ante la cual ni </w:t>
      </w:r>
      <w:r w:rsidR="00E6118D">
        <w:rPr>
          <w:lang w:val="es-AR"/>
        </w:rPr>
        <w:t>e</w:t>
      </w:r>
      <w:r w:rsidRPr="00790C67">
        <w:rPr>
          <w:lang w:val="es-AR"/>
        </w:rPr>
        <w:t xml:space="preserve">l socialismo ni </w:t>
      </w:r>
      <w:r w:rsidR="00E6118D">
        <w:rPr>
          <w:lang w:val="es-AR"/>
        </w:rPr>
        <w:t>e</w:t>
      </w:r>
      <w:r w:rsidRPr="00790C67">
        <w:rPr>
          <w:lang w:val="es-AR"/>
        </w:rPr>
        <w:t xml:space="preserve">l anarquismo toman una </w:t>
      </w:r>
      <w:r w:rsidR="00E6118D">
        <w:rPr>
          <w:lang w:val="es-AR"/>
        </w:rPr>
        <w:t>posición positiva</w:t>
      </w:r>
      <w:r w:rsidRPr="00790C67">
        <w:rPr>
          <w:lang w:val="es-AR"/>
        </w:rPr>
        <w:t xml:space="preserve"> calificándola de simple cuartelazo los primeros y </w:t>
      </w:r>
      <w:r w:rsidR="00E6118D" w:rsidRPr="00790C67">
        <w:rPr>
          <w:lang w:val="es-AR"/>
        </w:rPr>
        <w:t>lav</w:t>
      </w:r>
      <w:r w:rsidR="00E6118D">
        <w:rPr>
          <w:lang w:val="es-AR"/>
        </w:rPr>
        <w:t>á</w:t>
      </w:r>
      <w:r w:rsidR="00E6118D" w:rsidRPr="00790C67">
        <w:rPr>
          <w:lang w:val="es-AR"/>
        </w:rPr>
        <w:t>n</w:t>
      </w:r>
      <w:r w:rsidR="00E6118D">
        <w:rPr>
          <w:lang w:val="es-AR"/>
        </w:rPr>
        <w:t>d</w:t>
      </w:r>
      <w:r w:rsidR="00E6118D" w:rsidRPr="00790C67">
        <w:rPr>
          <w:lang w:val="es-AR"/>
        </w:rPr>
        <w:t>ose</w:t>
      </w:r>
      <w:r w:rsidRPr="00790C67">
        <w:rPr>
          <w:lang w:val="es-AR"/>
        </w:rPr>
        <w:t xml:space="preserve"> las </w:t>
      </w:r>
      <w:r w:rsidR="00E6118D">
        <w:rPr>
          <w:lang w:val="es-AR"/>
        </w:rPr>
        <w:t>m</w:t>
      </w:r>
      <w:r w:rsidRPr="00790C67">
        <w:rPr>
          <w:lang w:val="es-AR"/>
        </w:rPr>
        <w:t xml:space="preserve">anos los segundos, </w:t>
      </w:r>
      <w:r w:rsidR="00E6118D">
        <w:rPr>
          <w:lang w:val="es-AR"/>
        </w:rPr>
        <w:t>e</w:t>
      </w:r>
      <w:r w:rsidRPr="00790C67">
        <w:rPr>
          <w:lang w:val="es-AR"/>
        </w:rPr>
        <w:t>l gobierno comienza una s</w:t>
      </w:r>
      <w:r w:rsidR="00E6118D">
        <w:rPr>
          <w:lang w:val="es-AR"/>
        </w:rPr>
        <w:t>e</w:t>
      </w:r>
      <w:r w:rsidRPr="00790C67">
        <w:rPr>
          <w:lang w:val="es-AR"/>
        </w:rPr>
        <w:t>ria r</w:t>
      </w:r>
      <w:r w:rsidR="00E6118D">
        <w:rPr>
          <w:lang w:val="es-AR"/>
        </w:rPr>
        <w:t>e</w:t>
      </w:r>
      <w:r w:rsidRPr="00790C67">
        <w:rPr>
          <w:lang w:val="es-AR"/>
        </w:rPr>
        <w:t>presión contra los radicales y todo el movimiento obrero. Es aquí cuando comienza el retroceso del movi</w:t>
      </w:r>
      <w:r w:rsidR="0028698E">
        <w:rPr>
          <w:lang w:val="es-AR"/>
        </w:rPr>
        <w:t>m</w:t>
      </w:r>
      <w:r w:rsidRPr="0028698E">
        <w:rPr>
          <w:lang w:val="es-AR"/>
        </w:rPr>
        <w:t>i</w:t>
      </w:r>
      <w:r w:rsidR="0028698E">
        <w:rPr>
          <w:lang w:val="es-AR"/>
        </w:rPr>
        <w:t>e</w:t>
      </w:r>
      <w:r w:rsidRPr="0028698E">
        <w:rPr>
          <w:lang w:val="es-AR"/>
        </w:rPr>
        <w:t>nto obrero</w:t>
      </w:r>
      <w:r w:rsidR="0028698E">
        <w:rPr>
          <w:lang w:val="es-AR"/>
        </w:rPr>
        <w:t>.</w:t>
      </w:r>
    </w:p>
    <w:p w14:paraId="06E7802F" w14:textId="161B2272" w:rsidR="00790C67" w:rsidRDefault="00790C67" w:rsidP="00790C67">
      <w:pPr>
        <w:rPr>
          <w:lang w:val="es-AR"/>
        </w:rPr>
      </w:pPr>
      <w:r w:rsidRPr="00790C67">
        <w:rPr>
          <w:lang w:val="es-AR"/>
        </w:rPr>
        <w:t>Hasta el año 1910 el movimiento obrero lucha pero defensivamente. Es así que en esta etapa surgen negras figuras patronal</w:t>
      </w:r>
      <w:r w:rsidR="0028698E">
        <w:rPr>
          <w:lang w:val="es-AR"/>
        </w:rPr>
        <w:t>e</w:t>
      </w:r>
      <w:r w:rsidRPr="00790C67">
        <w:rPr>
          <w:lang w:val="es-AR"/>
        </w:rPr>
        <w:t xml:space="preserve">s que masacran sin ninguna consideración al movimiento obrero, </w:t>
      </w:r>
      <w:r w:rsidRPr="00790C67">
        <w:rPr>
          <w:lang w:val="es-AR"/>
        </w:rPr>
        <w:lastRenderedPageBreak/>
        <w:t xml:space="preserve">siendo la más importante de ellas la de Ramón </w:t>
      </w:r>
      <w:r w:rsidRPr="00CA0DB7">
        <w:rPr>
          <w:highlight w:val="green"/>
          <w:lang w:val="es-AR"/>
        </w:rPr>
        <w:t>Falcón</w:t>
      </w:r>
      <w:r w:rsidRPr="00790C67">
        <w:rPr>
          <w:lang w:val="es-AR"/>
        </w:rPr>
        <w:t>,</w:t>
      </w:r>
      <w:r w:rsidR="000067F0">
        <w:rPr>
          <w:rStyle w:val="FootnoteReference"/>
          <w:lang w:val="es-AR"/>
        </w:rPr>
        <w:footnoteReference w:id="5"/>
      </w:r>
      <w:r w:rsidRPr="00790C67">
        <w:rPr>
          <w:lang w:val="es-AR"/>
        </w:rPr>
        <w:t xml:space="preserve"> muerto en el a</w:t>
      </w:r>
      <w:r w:rsidR="00044CEF">
        <w:rPr>
          <w:lang w:val="es-AR"/>
        </w:rPr>
        <w:t xml:space="preserve">ño 1909 por el anarquista </w:t>
      </w:r>
      <w:proofErr w:type="spellStart"/>
      <w:r w:rsidR="006B2FCA" w:rsidRPr="006B2FCA">
        <w:rPr>
          <w:lang w:val="es-AR"/>
        </w:rPr>
        <w:t>Radowitzky</w:t>
      </w:r>
      <w:proofErr w:type="spellEnd"/>
      <w:r w:rsidR="00044CEF">
        <w:rPr>
          <w:lang w:val="es-AR"/>
        </w:rPr>
        <w:t>. P</w:t>
      </w:r>
      <w:r w:rsidRPr="00790C67">
        <w:rPr>
          <w:lang w:val="es-AR"/>
        </w:rPr>
        <w:t xml:space="preserve">ara el año 1910, el gobierno piensa festejar fastuosamente el centenario de la revolución de mayo, es así que son invitadas altas personalidades mundiales. El plan de los trabajadores era darle la gran batalla ese día. La dirección de la FORA ya burocratizada estaba por no hacer nada y </w:t>
      </w:r>
      <w:r w:rsidR="0028698E" w:rsidRPr="00790C67">
        <w:rPr>
          <w:lang w:val="es-AR"/>
        </w:rPr>
        <w:t>negociaba</w:t>
      </w:r>
      <w:r w:rsidRPr="00790C67">
        <w:rPr>
          <w:lang w:val="es-AR"/>
        </w:rPr>
        <w:t xml:space="preserve"> con el gobierno.</w:t>
      </w:r>
    </w:p>
    <w:p w14:paraId="32EB2E3C" w14:textId="2849DBD3" w:rsidR="00790C67" w:rsidRPr="00F353DC" w:rsidRDefault="00790C67" w:rsidP="00790C67">
      <w:pPr>
        <w:rPr>
          <w:lang w:val="es-AR"/>
        </w:rPr>
      </w:pPr>
      <w:r w:rsidRPr="00F353DC">
        <w:rPr>
          <w:lang w:val="es-AR"/>
        </w:rPr>
        <w:t>La UGT, que había cambiado su nombre por el de CORA</w:t>
      </w:r>
      <w:r w:rsidR="00BA42CC" w:rsidRPr="00F353DC">
        <w:rPr>
          <w:lang w:val="es-AR"/>
        </w:rPr>
        <w:t xml:space="preserve"> [Confederación Obrera Regional Argentina]</w:t>
      </w:r>
      <w:r w:rsidRPr="00F353DC">
        <w:rPr>
          <w:lang w:val="es-AR"/>
        </w:rPr>
        <w:t>, junto con un sector de la FORA plant</w:t>
      </w:r>
      <w:r w:rsidR="0028698E" w:rsidRPr="00F353DC">
        <w:rPr>
          <w:lang w:val="es-AR"/>
        </w:rPr>
        <w:t>e</w:t>
      </w:r>
      <w:r w:rsidRPr="00F353DC">
        <w:rPr>
          <w:lang w:val="es-AR"/>
        </w:rPr>
        <w:t xml:space="preserve">a la huelga. Su </w:t>
      </w:r>
      <w:r w:rsidR="0028698E" w:rsidRPr="00F353DC">
        <w:rPr>
          <w:lang w:val="es-AR"/>
        </w:rPr>
        <w:t>o</w:t>
      </w:r>
      <w:r w:rsidRPr="00F353DC">
        <w:rPr>
          <w:lang w:val="es-AR"/>
        </w:rPr>
        <w:t>bjetivo era estar contra la ley d</w:t>
      </w:r>
      <w:r w:rsidR="0028698E" w:rsidRPr="00F353DC">
        <w:rPr>
          <w:lang w:val="es-AR"/>
        </w:rPr>
        <w:t>e</w:t>
      </w:r>
      <w:r w:rsidRPr="00F353DC">
        <w:rPr>
          <w:lang w:val="es-AR"/>
        </w:rPr>
        <w:t xml:space="preserve"> residencia. La policía y el gobierno comienzan a realizar una gran represión, encarcelando y torturando y deportando hasta destruir totalmente el movimiento.</w:t>
      </w:r>
    </w:p>
    <w:p w14:paraId="5D679A2E" w14:textId="0AF02556" w:rsidR="00790C67" w:rsidRPr="00790C67" w:rsidRDefault="00790C67" w:rsidP="00790C67">
      <w:pPr>
        <w:rPr>
          <w:lang w:val="es-AR"/>
        </w:rPr>
      </w:pPr>
      <w:r w:rsidRPr="00790C67">
        <w:rPr>
          <w:lang w:val="es-AR"/>
        </w:rPr>
        <w:t>La derrota y el desc</w:t>
      </w:r>
      <w:r w:rsidR="0028698E">
        <w:rPr>
          <w:lang w:val="es-AR"/>
        </w:rPr>
        <w:t>e</w:t>
      </w:r>
      <w:r w:rsidRPr="00790C67">
        <w:rPr>
          <w:lang w:val="es-AR"/>
        </w:rPr>
        <w:t xml:space="preserve">nso de nuestro movimiento, aunque no </w:t>
      </w:r>
      <w:r w:rsidR="0028698E" w:rsidRPr="00790C67">
        <w:rPr>
          <w:lang w:val="es-AR"/>
        </w:rPr>
        <w:t>mecáni</w:t>
      </w:r>
      <w:r w:rsidR="0028698E">
        <w:rPr>
          <w:lang w:val="es-AR"/>
        </w:rPr>
        <w:t>ca</w:t>
      </w:r>
      <w:r w:rsidR="0028698E" w:rsidRPr="00790C67">
        <w:rPr>
          <w:lang w:val="es-AR"/>
        </w:rPr>
        <w:t>m</w:t>
      </w:r>
      <w:r w:rsidR="0028698E">
        <w:rPr>
          <w:lang w:val="es-AR"/>
        </w:rPr>
        <w:t>e</w:t>
      </w:r>
      <w:r w:rsidR="0028698E" w:rsidRPr="00790C67">
        <w:rPr>
          <w:lang w:val="es-AR"/>
        </w:rPr>
        <w:t>nte</w:t>
      </w:r>
      <w:r w:rsidRPr="00790C67">
        <w:rPr>
          <w:lang w:val="es-AR"/>
        </w:rPr>
        <w:t>, coincide con la derrota del movimiento obr</w:t>
      </w:r>
      <w:r w:rsidR="0028698E">
        <w:rPr>
          <w:lang w:val="es-AR"/>
        </w:rPr>
        <w:t>e</w:t>
      </w:r>
      <w:r w:rsidRPr="00790C67">
        <w:rPr>
          <w:lang w:val="es-AR"/>
        </w:rPr>
        <w:t>r</w:t>
      </w:r>
      <w:r w:rsidR="0028698E">
        <w:rPr>
          <w:lang w:val="es-AR"/>
        </w:rPr>
        <w:t>o</w:t>
      </w:r>
      <w:r w:rsidRPr="00790C67">
        <w:rPr>
          <w:lang w:val="es-AR"/>
        </w:rPr>
        <w:t xml:space="preserve"> mundial y su descenso.</w:t>
      </w:r>
    </w:p>
    <w:p w14:paraId="0A7FB69E" w14:textId="73EB88BC" w:rsidR="00790C67" w:rsidRPr="00790C67" w:rsidRDefault="00790C67" w:rsidP="00790C67">
      <w:pPr>
        <w:rPr>
          <w:lang w:val="es-AR"/>
        </w:rPr>
      </w:pPr>
      <w:r w:rsidRPr="00790C67">
        <w:rPr>
          <w:lang w:val="es-AR"/>
        </w:rPr>
        <w:t xml:space="preserve">Hay que destacar que la FORA </w:t>
      </w:r>
      <w:r w:rsidR="0028698E" w:rsidRPr="00790C67">
        <w:rPr>
          <w:lang w:val="es-AR"/>
        </w:rPr>
        <w:t>fue</w:t>
      </w:r>
      <w:r w:rsidRPr="00790C67">
        <w:rPr>
          <w:lang w:val="es-AR"/>
        </w:rPr>
        <w:t xml:space="preserve"> un organismo que tuvo la virtud</w:t>
      </w:r>
      <w:r w:rsidR="0028698E">
        <w:rPr>
          <w:lang w:val="es-AR"/>
        </w:rPr>
        <w:t>,</w:t>
      </w:r>
      <w:r w:rsidRPr="00790C67">
        <w:rPr>
          <w:lang w:val="es-AR"/>
        </w:rPr>
        <w:t xml:space="preserve"> a pesar de todo su sectarismo</w:t>
      </w:r>
      <w:r w:rsidR="0028698E">
        <w:rPr>
          <w:lang w:val="es-AR"/>
        </w:rPr>
        <w:t>,</w:t>
      </w:r>
      <w:r w:rsidRPr="00790C67">
        <w:rPr>
          <w:lang w:val="es-AR"/>
        </w:rPr>
        <w:t xml:space="preserve"> de poder llegar a todo el movimiento obrero y hasta el campo. </w:t>
      </w:r>
    </w:p>
    <w:p w14:paraId="7F0E5496" w14:textId="4745CF84" w:rsidR="00790C67" w:rsidRPr="00790C67" w:rsidRDefault="00790C67" w:rsidP="00790C67">
      <w:pPr>
        <w:rPr>
          <w:lang w:val="es-AR"/>
        </w:rPr>
      </w:pPr>
      <w:r w:rsidRPr="00790C67">
        <w:rPr>
          <w:lang w:val="es-AR"/>
        </w:rPr>
        <w:t xml:space="preserve">En el año 1916, dos años después de comenzada la </w:t>
      </w:r>
      <w:r w:rsidR="0028698E">
        <w:rPr>
          <w:lang w:val="es-AR"/>
        </w:rPr>
        <w:t>Primera</w:t>
      </w:r>
      <w:r w:rsidRPr="00790C67">
        <w:rPr>
          <w:lang w:val="es-AR"/>
        </w:rPr>
        <w:t xml:space="preserve"> </w:t>
      </w:r>
      <w:r w:rsidR="0028698E">
        <w:rPr>
          <w:lang w:val="es-AR"/>
        </w:rPr>
        <w:t>G</w:t>
      </w:r>
      <w:r w:rsidRPr="00790C67">
        <w:rPr>
          <w:lang w:val="es-AR"/>
        </w:rPr>
        <w:t xml:space="preserve">uerra, surge </w:t>
      </w:r>
      <w:r w:rsidR="0028698E">
        <w:rPr>
          <w:lang w:val="es-AR"/>
        </w:rPr>
        <w:t>e</w:t>
      </w:r>
      <w:r w:rsidRPr="00790C67">
        <w:rPr>
          <w:lang w:val="es-AR"/>
        </w:rPr>
        <w:t>n el país en toda fuerza el Radicalismo</w:t>
      </w:r>
      <w:r w:rsidR="008D051A" w:rsidRPr="00731EF0">
        <w:rPr>
          <w:lang w:val="es-AR"/>
        </w:rPr>
        <w:t>, un partido político de un sector de la burguesía</w:t>
      </w:r>
      <w:r w:rsidRPr="00731EF0">
        <w:rPr>
          <w:lang w:val="es-AR"/>
        </w:rPr>
        <w:t xml:space="preserve">. </w:t>
      </w:r>
      <w:r w:rsidRPr="00790C67">
        <w:rPr>
          <w:lang w:val="es-AR"/>
        </w:rPr>
        <w:t xml:space="preserve">La guerra produce el </w:t>
      </w:r>
      <w:r w:rsidR="0028698E" w:rsidRPr="00790C67">
        <w:rPr>
          <w:lang w:val="es-AR"/>
        </w:rPr>
        <w:t>aislamiento</w:t>
      </w:r>
      <w:r w:rsidRPr="00790C67">
        <w:rPr>
          <w:lang w:val="es-AR"/>
        </w:rPr>
        <w:t xml:space="preserve"> industrial del país, permitiendo esto el surgimiento de la</w:t>
      </w:r>
      <w:r w:rsidR="0028698E">
        <w:rPr>
          <w:lang w:val="es-AR"/>
        </w:rPr>
        <w:t>s</w:t>
      </w:r>
      <w:r w:rsidRPr="00790C67">
        <w:rPr>
          <w:lang w:val="es-AR"/>
        </w:rPr>
        <w:t xml:space="preserve"> primeras fábricas para abastecer el consumo interno. En este momento es que se desarrolla </w:t>
      </w:r>
      <w:r w:rsidR="0028698E">
        <w:rPr>
          <w:lang w:val="es-AR"/>
        </w:rPr>
        <w:t>e</w:t>
      </w:r>
      <w:r w:rsidRPr="00790C67">
        <w:rPr>
          <w:lang w:val="es-AR"/>
        </w:rPr>
        <w:t>l movi</w:t>
      </w:r>
      <w:r w:rsidR="0028698E">
        <w:rPr>
          <w:lang w:val="es-AR"/>
        </w:rPr>
        <w:t>m</w:t>
      </w:r>
      <w:r w:rsidRPr="00790C67">
        <w:rPr>
          <w:lang w:val="es-AR"/>
        </w:rPr>
        <w:t>iento obrero aquí</w:t>
      </w:r>
      <w:r w:rsidR="003838D9">
        <w:rPr>
          <w:strike/>
          <w:lang w:val="es-AR"/>
        </w:rPr>
        <w:t>.</w:t>
      </w:r>
    </w:p>
    <w:p w14:paraId="1CFB8252" w14:textId="6EB6CEBE" w:rsidR="00790C67" w:rsidRPr="00790C67" w:rsidRDefault="00790C67" w:rsidP="00790C67">
      <w:pPr>
        <w:rPr>
          <w:lang w:val="es-AR"/>
        </w:rPr>
      </w:pPr>
      <w:r w:rsidRPr="001C3371">
        <w:rPr>
          <w:lang w:val="es-AR"/>
        </w:rPr>
        <w:t xml:space="preserve">Llegamos así a </w:t>
      </w:r>
      <w:r w:rsidR="0028698E" w:rsidRPr="001C3371">
        <w:rPr>
          <w:lang w:val="es-AR"/>
        </w:rPr>
        <w:t>e</w:t>
      </w:r>
      <w:r w:rsidRPr="001C3371">
        <w:rPr>
          <w:lang w:val="es-AR"/>
        </w:rPr>
        <w:t>nero de 1919. En la Fábric</w:t>
      </w:r>
      <w:r w:rsidR="0028698E" w:rsidRPr="001C3371">
        <w:rPr>
          <w:lang w:val="es-AR"/>
        </w:rPr>
        <w:t>a</w:t>
      </w:r>
      <w:r w:rsidR="00044CEF" w:rsidRPr="001C3371">
        <w:rPr>
          <w:lang w:val="es-AR"/>
        </w:rPr>
        <w:t xml:space="preserve"> Vase</w:t>
      </w:r>
      <w:r w:rsidRPr="001C3371">
        <w:rPr>
          <w:lang w:val="es-AR"/>
        </w:rPr>
        <w:t xml:space="preserve">na (Cochabamba y </w:t>
      </w:r>
      <w:r w:rsidR="00044CEF" w:rsidRPr="001C3371">
        <w:rPr>
          <w:lang w:val="es-AR"/>
        </w:rPr>
        <w:t xml:space="preserve">La </w:t>
      </w:r>
      <w:r w:rsidRPr="001C3371">
        <w:rPr>
          <w:lang w:val="es-AR"/>
        </w:rPr>
        <w:t>Rioja</w:t>
      </w:r>
      <w:r w:rsidR="0028698E" w:rsidRPr="001C3371">
        <w:rPr>
          <w:lang w:val="es-AR"/>
        </w:rPr>
        <w:t>,</w:t>
      </w:r>
      <w:r w:rsidRPr="001C3371">
        <w:rPr>
          <w:lang w:val="es-AR"/>
        </w:rPr>
        <w:t xml:space="preserve"> actualmente </w:t>
      </w:r>
      <w:r w:rsidR="00044CEF" w:rsidRPr="001C3371">
        <w:rPr>
          <w:lang w:val="es-AR"/>
        </w:rPr>
        <w:t>plaza</w:t>
      </w:r>
      <w:r w:rsidRPr="001C3371">
        <w:rPr>
          <w:lang w:val="es-AR"/>
        </w:rPr>
        <w:t xml:space="preserve"> Martín Fierro</w:t>
      </w:r>
      <w:r w:rsidR="00044CEF" w:rsidRPr="001C3371">
        <w:rPr>
          <w:lang w:val="es-AR"/>
        </w:rPr>
        <w:t xml:space="preserve">, en </w:t>
      </w:r>
      <w:r w:rsidR="00731EF0" w:rsidRPr="001C3371">
        <w:rPr>
          <w:lang w:val="es-AR"/>
        </w:rPr>
        <w:t xml:space="preserve">la ciudad de </w:t>
      </w:r>
      <w:r w:rsidR="00044CEF" w:rsidRPr="001C3371">
        <w:rPr>
          <w:lang w:val="es-AR"/>
        </w:rPr>
        <w:t>B</w:t>
      </w:r>
      <w:r w:rsidR="00731EF0" w:rsidRPr="001C3371">
        <w:rPr>
          <w:lang w:val="es-AR"/>
        </w:rPr>
        <w:t xml:space="preserve">uenos </w:t>
      </w:r>
      <w:r w:rsidR="00044CEF" w:rsidRPr="001C3371">
        <w:rPr>
          <w:lang w:val="es-AR"/>
        </w:rPr>
        <w:t>A</w:t>
      </w:r>
      <w:r w:rsidR="00731EF0" w:rsidRPr="001C3371">
        <w:rPr>
          <w:lang w:val="es-AR"/>
        </w:rPr>
        <w:t>ires</w:t>
      </w:r>
      <w:r w:rsidRPr="001C3371">
        <w:rPr>
          <w:lang w:val="es-AR"/>
        </w:rPr>
        <w:t>) están los obreros en huelga. El du</w:t>
      </w:r>
      <w:r w:rsidR="0028698E" w:rsidRPr="001C3371">
        <w:rPr>
          <w:lang w:val="es-AR"/>
        </w:rPr>
        <w:t>e</w:t>
      </w:r>
      <w:r w:rsidRPr="001C3371">
        <w:rPr>
          <w:lang w:val="es-AR"/>
        </w:rPr>
        <w:t>ño quiero rom</w:t>
      </w:r>
      <w:r w:rsidR="0028698E" w:rsidRPr="001C3371">
        <w:rPr>
          <w:lang w:val="es-AR"/>
        </w:rPr>
        <w:t>p</w:t>
      </w:r>
      <w:r w:rsidRPr="001C3371">
        <w:rPr>
          <w:lang w:val="es-AR"/>
        </w:rPr>
        <w:t>er con ella. Los obreros</w:t>
      </w:r>
      <w:r w:rsidR="001C3371" w:rsidRPr="001C3371">
        <w:rPr>
          <w:lang w:val="es-AR"/>
        </w:rPr>
        <w:t>,</w:t>
      </w:r>
      <w:r w:rsidRPr="001C3371">
        <w:rPr>
          <w:lang w:val="es-AR"/>
        </w:rPr>
        <w:t xml:space="preserve"> que habían organizado piquetes</w:t>
      </w:r>
      <w:r w:rsidR="001C3371" w:rsidRPr="001C3371">
        <w:rPr>
          <w:lang w:val="es-AR"/>
        </w:rPr>
        <w:t>,</w:t>
      </w:r>
      <w:r w:rsidRPr="001C3371">
        <w:rPr>
          <w:lang w:val="es-AR"/>
        </w:rPr>
        <w:t xml:space="preserve"> controlan la entrada y salida de los carn</w:t>
      </w:r>
      <w:r w:rsidR="0028698E" w:rsidRPr="001C3371">
        <w:rPr>
          <w:lang w:val="es-AR"/>
        </w:rPr>
        <w:t>er</w:t>
      </w:r>
      <w:r w:rsidRPr="001C3371">
        <w:rPr>
          <w:lang w:val="es-AR"/>
        </w:rPr>
        <w:t xml:space="preserve">os, </w:t>
      </w:r>
      <w:r w:rsidR="00D421F1" w:rsidRPr="001C3371">
        <w:rPr>
          <w:lang w:val="es-AR"/>
        </w:rPr>
        <w:t>tirándose</w:t>
      </w:r>
      <w:r w:rsidRPr="001C3371">
        <w:rPr>
          <w:lang w:val="es-AR"/>
        </w:rPr>
        <w:t xml:space="preserve"> con ellos. Dispuestos a terminar con esa situación Vas</w:t>
      </w:r>
      <w:r w:rsidR="008D051A" w:rsidRPr="001C3371">
        <w:rPr>
          <w:lang w:val="es-AR"/>
        </w:rPr>
        <w:t>e</w:t>
      </w:r>
      <w:r w:rsidRPr="001C3371">
        <w:rPr>
          <w:lang w:val="es-AR"/>
        </w:rPr>
        <w:t>n</w:t>
      </w:r>
      <w:r w:rsidR="00D421F1" w:rsidRPr="001C3371">
        <w:rPr>
          <w:lang w:val="es-AR"/>
        </w:rPr>
        <w:t>a</w:t>
      </w:r>
      <w:r w:rsidRPr="001C3371">
        <w:rPr>
          <w:lang w:val="es-AR"/>
        </w:rPr>
        <w:t xml:space="preserve"> hace a </w:t>
      </w:r>
      <w:r w:rsidR="00D421F1" w:rsidRPr="001C3371">
        <w:rPr>
          <w:lang w:val="es-AR"/>
        </w:rPr>
        <w:t>en</w:t>
      </w:r>
      <w:r w:rsidRPr="001C3371">
        <w:rPr>
          <w:lang w:val="es-AR"/>
        </w:rPr>
        <w:t>t</w:t>
      </w:r>
      <w:r w:rsidR="00D421F1" w:rsidRPr="001C3371">
        <w:rPr>
          <w:lang w:val="es-AR"/>
        </w:rPr>
        <w:t>r</w:t>
      </w:r>
      <w:r w:rsidRPr="001C3371">
        <w:rPr>
          <w:lang w:val="es-AR"/>
        </w:rPr>
        <w:t>ar en los techos de la</w:t>
      </w:r>
      <w:r w:rsidR="00D421F1" w:rsidRPr="001C3371">
        <w:rPr>
          <w:lang w:val="es-AR"/>
        </w:rPr>
        <w:t xml:space="preserve"> </w:t>
      </w:r>
      <w:r w:rsidRPr="001C3371">
        <w:rPr>
          <w:lang w:val="es-AR"/>
        </w:rPr>
        <w:t xml:space="preserve">fábrica a </w:t>
      </w:r>
      <w:r w:rsidR="00D421F1" w:rsidRPr="001C3371">
        <w:rPr>
          <w:lang w:val="es-AR"/>
        </w:rPr>
        <w:t>e</w:t>
      </w:r>
      <w:r w:rsidRPr="001C3371">
        <w:rPr>
          <w:lang w:val="es-AR"/>
        </w:rPr>
        <w:t>l</w:t>
      </w:r>
      <w:r w:rsidR="00D421F1" w:rsidRPr="001C3371">
        <w:rPr>
          <w:lang w:val="es-AR"/>
        </w:rPr>
        <w:t>e</w:t>
      </w:r>
      <w:r w:rsidRPr="001C3371">
        <w:rPr>
          <w:lang w:val="es-AR"/>
        </w:rPr>
        <w:t>m</w:t>
      </w:r>
      <w:r w:rsidR="00D421F1" w:rsidRPr="001C3371">
        <w:rPr>
          <w:lang w:val="es-AR"/>
        </w:rPr>
        <w:t>e</w:t>
      </w:r>
      <w:r w:rsidRPr="001C3371">
        <w:rPr>
          <w:lang w:val="es-AR"/>
        </w:rPr>
        <w:t>ntos de la policía</w:t>
      </w:r>
      <w:r w:rsidR="00D421F1" w:rsidRPr="001C3371">
        <w:rPr>
          <w:lang w:val="es-AR"/>
        </w:rPr>
        <w:t>,</w:t>
      </w:r>
      <w:r w:rsidRPr="001C3371">
        <w:rPr>
          <w:lang w:val="es-AR"/>
        </w:rPr>
        <w:t xml:space="preserve"> produciendo una masacre entr</w:t>
      </w:r>
      <w:r w:rsidR="00D421F1" w:rsidRPr="001C3371">
        <w:rPr>
          <w:lang w:val="es-AR"/>
        </w:rPr>
        <w:t>e</w:t>
      </w:r>
      <w:r w:rsidRPr="001C3371">
        <w:rPr>
          <w:lang w:val="es-AR"/>
        </w:rPr>
        <w:t xml:space="preserve"> los compañeros apostados en las adyacencias. Al otro </w:t>
      </w:r>
      <w:r w:rsidRPr="008F2CCC">
        <w:rPr>
          <w:lang w:val="es-AR"/>
        </w:rPr>
        <w:t xml:space="preserve">día se inicia </w:t>
      </w:r>
      <w:r w:rsidR="00D421F1" w:rsidRPr="008F2CCC">
        <w:rPr>
          <w:lang w:val="es-AR"/>
        </w:rPr>
        <w:t>e</w:t>
      </w:r>
      <w:r w:rsidRPr="008F2CCC">
        <w:rPr>
          <w:lang w:val="es-AR"/>
        </w:rPr>
        <w:t xml:space="preserve">l cortejo fúnebre, que se traslada por la calle Entre </w:t>
      </w:r>
      <w:r w:rsidR="00D421F1" w:rsidRPr="008F2CCC">
        <w:rPr>
          <w:lang w:val="es-AR"/>
        </w:rPr>
        <w:t>Ríos</w:t>
      </w:r>
      <w:r w:rsidRPr="008F2CCC">
        <w:rPr>
          <w:lang w:val="es-AR"/>
        </w:rPr>
        <w:t xml:space="preserve"> para enterrar los muertos en </w:t>
      </w:r>
      <w:r w:rsidR="001C3371" w:rsidRPr="008F2CCC">
        <w:rPr>
          <w:lang w:val="es-AR"/>
        </w:rPr>
        <w:t>[</w:t>
      </w:r>
      <w:r w:rsidR="00273D7E" w:rsidRPr="008F2CCC">
        <w:rPr>
          <w:lang w:val="es-AR"/>
        </w:rPr>
        <w:t xml:space="preserve">el </w:t>
      </w:r>
      <w:r w:rsidR="001C3371" w:rsidRPr="008F2CCC">
        <w:rPr>
          <w:lang w:val="es-AR"/>
        </w:rPr>
        <w:t xml:space="preserve">cementerio de] </w:t>
      </w:r>
      <w:r w:rsidRPr="008F2CCC">
        <w:rPr>
          <w:lang w:val="es-AR"/>
        </w:rPr>
        <w:t>la Chacarita. A su paso por las calles la agitación va siendo cada vez mayor, comenzando los asaltos a las armerías. La policía</w:t>
      </w:r>
      <w:r w:rsidR="00D421F1" w:rsidRPr="008F2CCC">
        <w:rPr>
          <w:lang w:val="es-AR"/>
        </w:rPr>
        <w:t>,</w:t>
      </w:r>
      <w:r w:rsidRPr="008F2CCC">
        <w:rPr>
          <w:lang w:val="es-AR"/>
        </w:rPr>
        <w:t xml:space="preserve"> que intenta reprimir</w:t>
      </w:r>
      <w:r w:rsidR="00D421F1" w:rsidRPr="008F2CCC">
        <w:rPr>
          <w:lang w:val="es-AR"/>
        </w:rPr>
        <w:t>,</w:t>
      </w:r>
      <w:r w:rsidRPr="008F2CCC">
        <w:rPr>
          <w:lang w:val="es-AR"/>
        </w:rPr>
        <w:t xml:space="preserve"> al ver la violencia que han tomado los acontecimientos </w:t>
      </w:r>
      <w:r w:rsidRPr="00790C67">
        <w:rPr>
          <w:lang w:val="es-AR"/>
        </w:rPr>
        <w:t>no reprime y se retira. Por lo que la patronal y el gobierno deciden acuartelar los efectivos y ver como se desarrollan los acontecimientos. El resto de la población de la Capital estaba aterrorizada al ver que los compañeros avanzaban sin poder ser frenados. La policía es pr</w:t>
      </w:r>
      <w:r w:rsidR="00D421F1">
        <w:rPr>
          <w:lang w:val="es-AR"/>
        </w:rPr>
        <w:t>e</w:t>
      </w:r>
      <w:r w:rsidRPr="00790C67">
        <w:rPr>
          <w:lang w:val="es-AR"/>
        </w:rPr>
        <w:t>para</w:t>
      </w:r>
      <w:r w:rsidR="00D421F1">
        <w:rPr>
          <w:lang w:val="es-AR"/>
        </w:rPr>
        <w:t>b</w:t>
      </w:r>
      <w:r w:rsidRPr="00790C67">
        <w:rPr>
          <w:lang w:val="es-AR"/>
        </w:rPr>
        <w:t xml:space="preserve">a en los alrededores del cementerio, siendo previamente emborrachados para evitar que ocurriera lo de antes. Cuando el cortejo llega al </w:t>
      </w:r>
      <w:r w:rsidR="00D421F1" w:rsidRPr="00790C67">
        <w:rPr>
          <w:lang w:val="es-AR"/>
        </w:rPr>
        <w:t>cementerio</w:t>
      </w:r>
      <w:r w:rsidRPr="00790C67">
        <w:rPr>
          <w:lang w:val="es-AR"/>
        </w:rPr>
        <w:t xml:space="preserve"> y hay un orador ha</w:t>
      </w:r>
      <w:r w:rsidR="00D421F1">
        <w:rPr>
          <w:lang w:val="es-AR"/>
        </w:rPr>
        <w:t>b</w:t>
      </w:r>
      <w:r w:rsidRPr="00790C67">
        <w:rPr>
          <w:lang w:val="es-AR"/>
        </w:rPr>
        <w:t xml:space="preserve">lando, comienza el tiroteo siendo masacrados. Los obreros se organizan y declaran la huelga general. A pesar de la masacre, los obreros armados controlan durante tres días a toda la </w:t>
      </w:r>
      <w:r w:rsidR="00D421F1">
        <w:rPr>
          <w:lang w:val="es-AR"/>
        </w:rPr>
        <w:t>C</w:t>
      </w:r>
      <w:r w:rsidRPr="00790C67">
        <w:rPr>
          <w:lang w:val="es-AR"/>
        </w:rPr>
        <w:t xml:space="preserve">apital. El gobierno saca al ejército para reprimir, pero se encuentra con </w:t>
      </w:r>
      <w:r w:rsidR="00D421F1">
        <w:rPr>
          <w:lang w:val="es-AR"/>
        </w:rPr>
        <w:t>e</w:t>
      </w:r>
      <w:r w:rsidRPr="00790C67">
        <w:rPr>
          <w:lang w:val="es-AR"/>
        </w:rPr>
        <w:t xml:space="preserve">l problema que éste tira al aire. Es aquí cuando se produce la gran traición de los obreros de </w:t>
      </w:r>
      <w:r w:rsidR="001F029A">
        <w:rPr>
          <w:lang w:val="es-AR"/>
        </w:rPr>
        <w:t>L</w:t>
      </w:r>
      <w:r w:rsidRPr="00790C67">
        <w:rPr>
          <w:lang w:val="es-AR"/>
        </w:rPr>
        <w:t xml:space="preserve">a </w:t>
      </w:r>
      <w:r w:rsidRPr="001F029A">
        <w:rPr>
          <w:highlight w:val="green"/>
          <w:lang w:val="es-AR"/>
        </w:rPr>
        <w:t>Fraternidad</w:t>
      </w:r>
      <w:r w:rsidR="001F029A">
        <w:rPr>
          <w:rStyle w:val="FootnoteReference"/>
          <w:highlight w:val="green"/>
          <w:lang w:val="es-AR"/>
        </w:rPr>
        <w:footnoteReference w:id="6"/>
      </w:r>
      <w:r w:rsidRPr="00790C67">
        <w:rPr>
          <w:lang w:val="es-AR"/>
        </w:rPr>
        <w:t xml:space="preserve"> que colaboran con la represión al enviar un tren al Chaco, a toda máquina para traer un batallón de soldados de esa zona. A la llegada de éstos se inicia la gran represión. Aparece la policía montada y algunos de los llamados</w:t>
      </w:r>
      <w:r w:rsidR="00BA42CC">
        <w:rPr>
          <w:lang w:val="es-AR"/>
        </w:rPr>
        <w:t>,</w:t>
      </w:r>
      <w:r w:rsidRPr="00790C67">
        <w:rPr>
          <w:lang w:val="es-AR"/>
        </w:rPr>
        <w:t xml:space="preserve"> ya para esa época</w:t>
      </w:r>
      <w:r w:rsidR="00BA42CC">
        <w:rPr>
          <w:lang w:val="es-AR"/>
        </w:rPr>
        <w:t>,</w:t>
      </w:r>
      <w:r w:rsidRPr="00790C67">
        <w:rPr>
          <w:lang w:val="es-AR"/>
        </w:rPr>
        <w:t xml:space="preserve"> estudiantes Reformistas. Ante la gran represión la movilización comienza a retroceder, los anarcos y los socialistas comienzan a luchar por la dirección del movimiento. Los anarquistas plantean como consigna la libertad de los presos; los socialistas plantean la vuelta al trabajo lisa y llanamente por haber demostrado ya fuerza suficiente</w:t>
      </w:r>
      <w:r w:rsidR="00D421F1">
        <w:rPr>
          <w:lang w:val="es-AR"/>
        </w:rPr>
        <w:t>.</w:t>
      </w:r>
      <w:r w:rsidR="00B81A5C">
        <w:rPr>
          <w:lang w:val="es-AR"/>
        </w:rPr>
        <w:t xml:space="preserve"> </w:t>
      </w:r>
      <w:r w:rsidRPr="00790C67">
        <w:rPr>
          <w:lang w:val="es-AR"/>
        </w:rPr>
        <w:t xml:space="preserve">Se destruye la movilización, </w:t>
      </w:r>
      <w:r w:rsidR="00D421F1" w:rsidRPr="00790C67">
        <w:rPr>
          <w:lang w:val="es-AR"/>
        </w:rPr>
        <w:t>derrotándose</w:t>
      </w:r>
      <w:r w:rsidRPr="00790C67">
        <w:rPr>
          <w:lang w:val="es-AR"/>
        </w:rPr>
        <w:t xml:space="preserve"> al movimiento obrero</w:t>
      </w:r>
      <w:r w:rsidR="00D421F1">
        <w:rPr>
          <w:lang w:val="es-AR"/>
        </w:rPr>
        <w:t>.</w:t>
      </w:r>
      <w:r w:rsidRPr="00790C67">
        <w:rPr>
          <w:lang w:val="es-AR"/>
        </w:rPr>
        <w:t xml:space="preserve"> Debemos decir que el planteo de los anarcos tiene de positivo la continuación de la huelga pero no con el objetivo </w:t>
      </w:r>
      <w:r w:rsidR="00D421F1">
        <w:rPr>
          <w:lang w:val="es-AR"/>
        </w:rPr>
        <w:t>de l</w:t>
      </w:r>
      <w:r w:rsidRPr="00790C67">
        <w:rPr>
          <w:lang w:val="es-AR"/>
        </w:rPr>
        <w:t xml:space="preserve">a </w:t>
      </w:r>
      <w:r w:rsidR="00D421F1">
        <w:rPr>
          <w:lang w:val="es-AR"/>
        </w:rPr>
        <w:t>l</w:t>
      </w:r>
      <w:r w:rsidRPr="00790C67">
        <w:rPr>
          <w:lang w:val="es-AR"/>
        </w:rPr>
        <w:t>ibertad de los presos, pues este era un objetivo muy limitado, consecuencia de su con</w:t>
      </w:r>
      <w:r w:rsidR="00D421F1">
        <w:rPr>
          <w:lang w:val="es-AR"/>
        </w:rPr>
        <w:t>ce</w:t>
      </w:r>
      <w:r w:rsidRPr="00790C67">
        <w:rPr>
          <w:lang w:val="es-AR"/>
        </w:rPr>
        <w:t>pción política. El plant</w:t>
      </w:r>
      <w:r w:rsidR="00D421F1">
        <w:rPr>
          <w:lang w:val="es-AR"/>
        </w:rPr>
        <w:t>e</w:t>
      </w:r>
      <w:r w:rsidRPr="00790C67">
        <w:rPr>
          <w:lang w:val="es-AR"/>
        </w:rPr>
        <w:t xml:space="preserve">o correcto </w:t>
      </w:r>
      <w:r w:rsidR="00D421F1">
        <w:rPr>
          <w:lang w:val="es-AR"/>
        </w:rPr>
        <w:t>e</w:t>
      </w:r>
      <w:r w:rsidRPr="00790C67">
        <w:rPr>
          <w:lang w:val="es-AR"/>
        </w:rPr>
        <w:t>ra la to</w:t>
      </w:r>
      <w:r w:rsidR="00D421F1">
        <w:rPr>
          <w:lang w:val="es-AR"/>
        </w:rPr>
        <w:t>m</w:t>
      </w:r>
      <w:r w:rsidRPr="00790C67">
        <w:rPr>
          <w:lang w:val="es-AR"/>
        </w:rPr>
        <w:t xml:space="preserve">a del poder por </w:t>
      </w:r>
      <w:r w:rsidR="00BC4A1D">
        <w:rPr>
          <w:lang w:val="es-AR"/>
        </w:rPr>
        <w:t>p</w:t>
      </w:r>
      <w:r w:rsidRPr="00790C67">
        <w:rPr>
          <w:lang w:val="es-AR"/>
        </w:rPr>
        <w:t>art</w:t>
      </w:r>
      <w:r w:rsidR="00BC4A1D">
        <w:rPr>
          <w:lang w:val="es-AR"/>
        </w:rPr>
        <w:t>e</w:t>
      </w:r>
      <w:r w:rsidRPr="00790C67">
        <w:rPr>
          <w:lang w:val="es-AR"/>
        </w:rPr>
        <w:t xml:space="preserve"> </w:t>
      </w:r>
      <w:r w:rsidR="00BC4A1D">
        <w:rPr>
          <w:lang w:val="es-AR"/>
        </w:rPr>
        <w:t>d</w:t>
      </w:r>
      <w:r w:rsidRPr="00790C67">
        <w:rPr>
          <w:lang w:val="es-AR"/>
        </w:rPr>
        <w:t>el movimiento obrero, per</w:t>
      </w:r>
      <w:r w:rsidR="00BC4A1D">
        <w:rPr>
          <w:lang w:val="es-AR"/>
        </w:rPr>
        <w:t>o</w:t>
      </w:r>
      <w:r w:rsidRPr="00790C67">
        <w:rPr>
          <w:lang w:val="es-AR"/>
        </w:rPr>
        <w:t xml:space="preserve"> lamentablemente esto no podía ser tampoco </w:t>
      </w:r>
      <w:r w:rsidR="00BC4A1D">
        <w:rPr>
          <w:lang w:val="es-AR"/>
        </w:rPr>
        <w:t>p</w:t>
      </w:r>
      <w:r w:rsidRPr="00790C67">
        <w:rPr>
          <w:lang w:val="es-AR"/>
        </w:rPr>
        <w:t xml:space="preserve">or la falta de una dirección marxista revolucionarias del movimiento. No existía partido revolucionario. Es así como la patronal se organiza y fortalece, metiendo preso a todos los dirigentes. Luego de esta gran </w:t>
      </w:r>
      <w:r w:rsidR="00BC4A1D" w:rsidRPr="00790C67">
        <w:rPr>
          <w:lang w:val="es-AR"/>
        </w:rPr>
        <w:t>derrota</w:t>
      </w:r>
      <w:r w:rsidRPr="00790C67">
        <w:rPr>
          <w:lang w:val="es-AR"/>
        </w:rPr>
        <w:t xml:space="preserve"> se producen </w:t>
      </w:r>
      <w:r w:rsidR="00BC4A1D">
        <w:rPr>
          <w:lang w:val="es-AR"/>
        </w:rPr>
        <w:t xml:space="preserve">en 1920–1930 </w:t>
      </w:r>
      <w:r w:rsidRPr="00790C67">
        <w:rPr>
          <w:lang w:val="es-AR"/>
        </w:rPr>
        <w:t>luchas de carácter def</w:t>
      </w:r>
      <w:r w:rsidR="00BC4A1D">
        <w:rPr>
          <w:lang w:val="es-AR"/>
        </w:rPr>
        <w:t>e</w:t>
      </w:r>
      <w:r w:rsidRPr="00790C67">
        <w:rPr>
          <w:lang w:val="es-AR"/>
        </w:rPr>
        <w:t xml:space="preserve">nsivo y de organización, </w:t>
      </w:r>
      <w:r w:rsidR="00BA42CC">
        <w:rPr>
          <w:lang w:val="es-AR"/>
        </w:rPr>
        <w:t>l</w:t>
      </w:r>
      <w:r w:rsidRPr="00790C67">
        <w:rPr>
          <w:lang w:val="es-AR"/>
        </w:rPr>
        <w:t xml:space="preserve">legando así al año 1930 con la Revolución </w:t>
      </w:r>
      <w:r w:rsidRPr="00252B87">
        <w:rPr>
          <w:highlight w:val="green"/>
          <w:lang w:val="es-AR"/>
        </w:rPr>
        <w:t>conservadora</w:t>
      </w:r>
      <w:r w:rsidR="00BC4A1D">
        <w:rPr>
          <w:lang w:val="es-AR"/>
        </w:rPr>
        <w:t>.</w:t>
      </w:r>
      <w:r w:rsidR="00273C5E">
        <w:rPr>
          <w:rStyle w:val="FootnoteReference"/>
          <w:lang w:val="es-AR"/>
        </w:rPr>
        <w:footnoteReference w:id="7"/>
      </w:r>
    </w:p>
    <w:p w14:paraId="72A03456" w14:textId="3D14E304" w:rsidR="00790C67" w:rsidRPr="00790C67" w:rsidRDefault="00790C67" w:rsidP="00790C67">
      <w:pPr>
        <w:rPr>
          <w:lang w:val="es-AR"/>
        </w:rPr>
      </w:pPr>
      <w:r w:rsidRPr="00790C67">
        <w:rPr>
          <w:lang w:val="es-AR"/>
        </w:rPr>
        <w:lastRenderedPageBreak/>
        <w:t>Esta década es una de las</w:t>
      </w:r>
      <w:r w:rsidR="00BC4A1D">
        <w:rPr>
          <w:lang w:val="es-AR"/>
        </w:rPr>
        <w:t xml:space="preserve"> de </w:t>
      </w:r>
      <w:r w:rsidRPr="00790C67">
        <w:rPr>
          <w:lang w:val="es-AR"/>
        </w:rPr>
        <w:t xml:space="preserve">mayores libertades democráticas. El gobierno </w:t>
      </w:r>
      <w:r w:rsidRPr="00731EF0">
        <w:rPr>
          <w:lang w:val="es-AR"/>
        </w:rPr>
        <w:t>de</w:t>
      </w:r>
      <w:r w:rsidR="00142959" w:rsidRPr="00731EF0">
        <w:rPr>
          <w:lang w:val="es-AR"/>
        </w:rPr>
        <w:t>l radical Hipólito</w:t>
      </w:r>
      <w:r w:rsidRPr="00731EF0">
        <w:rPr>
          <w:lang w:val="es-AR"/>
        </w:rPr>
        <w:t xml:space="preserve"> </w:t>
      </w:r>
      <w:r w:rsidRPr="00790C67">
        <w:rPr>
          <w:lang w:val="es-AR"/>
        </w:rPr>
        <w:t xml:space="preserve">Yrigoyen, de clase media, permite la libertad formal de </w:t>
      </w:r>
      <w:r w:rsidR="00BC4A1D" w:rsidRPr="00790C67">
        <w:rPr>
          <w:lang w:val="es-AR"/>
        </w:rPr>
        <w:t>carácter</w:t>
      </w:r>
      <w:r w:rsidRPr="00790C67">
        <w:rPr>
          <w:lang w:val="es-AR"/>
        </w:rPr>
        <w:t xml:space="preserve"> democrático. El golpe conservador es dado por la </w:t>
      </w:r>
      <w:r w:rsidR="00BC4A1D">
        <w:rPr>
          <w:lang w:val="es-AR"/>
        </w:rPr>
        <w:t>o</w:t>
      </w:r>
      <w:r w:rsidRPr="00790C67">
        <w:rPr>
          <w:lang w:val="es-AR"/>
        </w:rPr>
        <w:t>ligarquía debid</w:t>
      </w:r>
      <w:r w:rsidR="00BA42CC">
        <w:rPr>
          <w:lang w:val="es-AR"/>
        </w:rPr>
        <w:t>o</w:t>
      </w:r>
      <w:r w:rsidRPr="00790C67">
        <w:rPr>
          <w:lang w:val="es-AR"/>
        </w:rPr>
        <w:t xml:space="preserve"> a la crisis económica que venía soportando el país</w:t>
      </w:r>
      <w:r w:rsidR="00273C5E">
        <w:rPr>
          <w:lang w:val="es-AR"/>
        </w:rPr>
        <w:t>,</w:t>
      </w:r>
      <w:r w:rsidRPr="00790C67">
        <w:rPr>
          <w:lang w:val="es-AR"/>
        </w:rPr>
        <w:t xml:space="preserve"> relacionada</w:t>
      </w:r>
      <w:r w:rsidR="00BC4A1D">
        <w:rPr>
          <w:lang w:val="es-AR"/>
        </w:rPr>
        <w:t xml:space="preserve"> </w:t>
      </w:r>
      <w:r w:rsidRPr="00790C67">
        <w:rPr>
          <w:lang w:val="es-AR"/>
        </w:rPr>
        <w:t xml:space="preserve">directamente con la crisis económica mundial. </w:t>
      </w:r>
    </w:p>
    <w:p w14:paraId="7C9E1F20" w14:textId="78C12B7F" w:rsidR="00790C67" w:rsidRPr="00790C67" w:rsidRDefault="00790C67" w:rsidP="00790C67">
      <w:pPr>
        <w:rPr>
          <w:lang w:val="es-AR"/>
        </w:rPr>
      </w:pPr>
      <w:r w:rsidRPr="00790C67">
        <w:rPr>
          <w:lang w:val="es-AR"/>
        </w:rPr>
        <w:t xml:space="preserve">La FORA no tiene posición ante el golpe por considerarlo una lucha patronal más. Creemos que la posición debía de haber sido </w:t>
      </w:r>
      <w:r w:rsidRPr="00731EF0">
        <w:rPr>
          <w:lang w:val="es-AR"/>
        </w:rPr>
        <w:t>de</w:t>
      </w:r>
      <w:r w:rsidR="00142959" w:rsidRPr="00731EF0">
        <w:rPr>
          <w:lang w:val="es-AR"/>
        </w:rPr>
        <w:t xml:space="preserve"> defensa del</w:t>
      </w:r>
      <w:r w:rsidRPr="00731EF0">
        <w:rPr>
          <w:lang w:val="es-AR"/>
        </w:rPr>
        <w:t xml:space="preserve"> </w:t>
      </w:r>
      <w:r w:rsidRPr="00790C67">
        <w:rPr>
          <w:lang w:val="es-AR"/>
        </w:rPr>
        <w:t>gobierno, al permitir e</w:t>
      </w:r>
      <w:r w:rsidR="00BC4A1D">
        <w:rPr>
          <w:lang w:val="es-AR"/>
        </w:rPr>
        <w:t>s</w:t>
      </w:r>
      <w:r w:rsidRPr="00790C67">
        <w:rPr>
          <w:lang w:val="es-AR"/>
        </w:rPr>
        <w:t>te con sus libertades formales</w:t>
      </w:r>
      <w:r w:rsidR="00BC4A1D">
        <w:rPr>
          <w:lang w:val="es-AR"/>
        </w:rPr>
        <w:t xml:space="preserve"> </w:t>
      </w:r>
      <w:r w:rsidRPr="00790C67">
        <w:rPr>
          <w:lang w:val="es-AR"/>
        </w:rPr>
        <w:t>la organización del movi</w:t>
      </w:r>
      <w:r w:rsidR="00BC4A1D">
        <w:rPr>
          <w:lang w:val="es-AR"/>
        </w:rPr>
        <w:t>mie</w:t>
      </w:r>
      <w:r w:rsidRPr="00790C67">
        <w:rPr>
          <w:lang w:val="es-AR"/>
        </w:rPr>
        <w:t xml:space="preserve">nto obrero, y en definitiva por ser más progresivo que el que se instauraría más tarde con </w:t>
      </w:r>
      <w:r w:rsidR="00F24447" w:rsidRPr="00731EF0">
        <w:rPr>
          <w:highlight w:val="green"/>
          <w:lang w:val="es-AR"/>
        </w:rPr>
        <w:t>Uriburu</w:t>
      </w:r>
      <w:r w:rsidRPr="00790C67">
        <w:rPr>
          <w:lang w:val="es-AR"/>
        </w:rPr>
        <w:t>.</w:t>
      </w:r>
      <w:r w:rsidR="001077C1">
        <w:rPr>
          <w:rStyle w:val="FootnoteReference"/>
          <w:lang w:val="es-AR"/>
        </w:rPr>
        <w:footnoteReference w:id="8"/>
      </w:r>
    </w:p>
    <w:p w14:paraId="7011E901" w14:textId="2C0909DD" w:rsidR="00790C67" w:rsidRPr="00790C67" w:rsidRDefault="00790C67" w:rsidP="00790C67">
      <w:pPr>
        <w:rPr>
          <w:lang w:val="es-AR"/>
        </w:rPr>
      </w:pPr>
      <w:r w:rsidRPr="00790C67">
        <w:rPr>
          <w:lang w:val="es-AR"/>
        </w:rPr>
        <w:t>También debemos decir que las características mezquinas y reaccionarias en general de la clase media hicieron que el gobierno no</w:t>
      </w:r>
      <w:r w:rsidR="00BC4A1D">
        <w:rPr>
          <w:lang w:val="es-AR"/>
        </w:rPr>
        <w:t xml:space="preserve"> </w:t>
      </w:r>
      <w:r w:rsidR="00BC4A1D" w:rsidRPr="00790C67">
        <w:rPr>
          <w:lang w:val="es-AR"/>
        </w:rPr>
        <w:t>tuviera</w:t>
      </w:r>
      <w:r w:rsidRPr="00790C67">
        <w:rPr>
          <w:lang w:val="es-AR"/>
        </w:rPr>
        <w:t xml:space="preserve"> base de sustentación para enfrentar el golpe.</w:t>
      </w:r>
    </w:p>
    <w:p w14:paraId="17BDDCB1" w14:textId="5282AA09" w:rsidR="00790C67" w:rsidRDefault="00790C67" w:rsidP="00790C67">
      <w:pPr>
        <w:rPr>
          <w:lang w:val="es-AR"/>
        </w:rPr>
      </w:pPr>
      <w:r w:rsidRPr="00790C67">
        <w:rPr>
          <w:lang w:val="es-AR"/>
        </w:rPr>
        <w:t>Sube Uribur</w:t>
      </w:r>
      <w:r w:rsidR="00F24447">
        <w:rPr>
          <w:lang w:val="es-AR"/>
        </w:rPr>
        <w:t>u</w:t>
      </w:r>
      <w:r w:rsidRPr="00790C67">
        <w:rPr>
          <w:lang w:val="es-AR"/>
        </w:rPr>
        <w:t xml:space="preserve"> y se l</w:t>
      </w:r>
      <w:r w:rsidR="00BC4A1D">
        <w:rPr>
          <w:lang w:val="es-AR"/>
        </w:rPr>
        <w:t>o</w:t>
      </w:r>
      <w:r w:rsidRPr="00790C67">
        <w:rPr>
          <w:lang w:val="es-AR"/>
        </w:rPr>
        <w:t xml:space="preserve"> reprime a todo el movimiento obrero, se aplica </w:t>
      </w:r>
      <w:r w:rsidR="00F24447" w:rsidRPr="00731EF0">
        <w:rPr>
          <w:lang w:val="es-AR"/>
        </w:rPr>
        <w:t xml:space="preserve">la ley </w:t>
      </w:r>
      <w:r w:rsidRPr="00731EF0">
        <w:rPr>
          <w:highlight w:val="green"/>
          <w:lang w:val="es-AR"/>
        </w:rPr>
        <w:t>4</w:t>
      </w:r>
      <w:r w:rsidR="00E47156">
        <w:rPr>
          <w:highlight w:val="green"/>
          <w:lang w:val="es-AR"/>
        </w:rPr>
        <w:t>.</w:t>
      </w:r>
      <w:r w:rsidRPr="00731EF0">
        <w:rPr>
          <w:highlight w:val="green"/>
          <w:lang w:val="es-AR"/>
        </w:rPr>
        <w:t>144</w:t>
      </w:r>
      <w:r w:rsidRPr="00790C67">
        <w:rPr>
          <w:lang w:val="es-AR"/>
        </w:rPr>
        <w:t>.</w:t>
      </w:r>
      <w:r w:rsidR="00E47156">
        <w:rPr>
          <w:rStyle w:val="FootnoteReference"/>
          <w:lang w:val="es-AR"/>
        </w:rPr>
        <w:footnoteReference w:id="9"/>
      </w:r>
      <w:r w:rsidRPr="00790C67">
        <w:rPr>
          <w:lang w:val="es-AR"/>
        </w:rPr>
        <w:t xml:space="preserve"> Se descabeza a todo el mov</w:t>
      </w:r>
      <w:r w:rsidR="00D40FB1">
        <w:rPr>
          <w:lang w:val="es-AR"/>
        </w:rPr>
        <w:t>imiento</w:t>
      </w:r>
      <w:r w:rsidRPr="00790C67">
        <w:rPr>
          <w:lang w:val="es-AR"/>
        </w:rPr>
        <w:t xml:space="preserve"> </w:t>
      </w:r>
      <w:r w:rsidR="00D40FB1">
        <w:rPr>
          <w:lang w:val="es-AR"/>
        </w:rPr>
        <w:t>o</w:t>
      </w:r>
      <w:r w:rsidRPr="00790C67">
        <w:rPr>
          <w:lang w:val="es-AR"/>
        </w:rPr>
        <w:t>brero, confinando a gran cantidad d</w:t>
      </w:r>
      <w:r w:rsidR="00F24447">
        <w:rPr>
          <w:lang w:val="es-AR"/>
        </w:rPr>
        <w:t>e</w:t>
      </w:r>
      <w:r w:rsidRPr="00790C67">
        <w:rPr>
          <w:lang w:val="es-AR"/>
        </w:rPr>
        <w:t xml:space="preserve"> dirigentes anarquistas en el </w:t>
      </w:r>
      <w:r w:rsidRPr="00846B3C">
        <w:rPr>
          <w:highlight w:val="green"/>
          <w:lang w:val="es-AR"/>
        </w:rPr>
        <w:t>Sur</w:t>
      </w:r>
      <w:r w:rsidRPr="00790C67">
        <w:rPr>
          <w:lang w:val="es-AR"/>
        </w:rPr>
        <w:t>.</w:t>
      </w:r>
      <w:r w:rsidR="00846B3C">
        <w:rPr>
          <w:rStyle w:val="FootnoteReference"/>
          <w:lang w:val="es-AR"/>
        </w:rPr>
        <w:footnoteReference w:id="10"/>
      </w:r>
    </w:p>
    <w:p w14:paraId="3CCFB608" w14:textId="714932E1" w:rsidR="00790C67" w:rsidRPr="00790C67" w:rsidRDefault="00790C67" w:rsidP="00D40FB1">
      <w:pPr>
        <w:pStyle w:val="Heading2"/>
        <w:rPr>
          <w:lang w:val="es-AR"/>
        </w:rPr>
      </w:pPr>
      <w:r w:rsidRPr="00790C67">
        <w:rPr>
          <w:lang w:val="es-AR"/>
        </w:rPr>
        <w:t xml:space="preserve">Curso 2 </w:t>
      </w:r>
    </w:p>
    <w:p w14:paraId="68180C34" w14:textId="397F5D4B" w:rsidR="00790C67" w:rsidRPr="00790C67" w:rsidRDefault="00790C67" w:rsidP="00790C67">
      <w:pPr>
        <w:rPr>
          <w:lang w:val="es-AR"/>
        </w:rPr>
      </w:pPr>
      <w:r w:rsidRPr="00790C67">
        <w:rPr>
          <w:lang w:val="es-AR"/>
        </w:rPr>
        <w:t xml:space="preserve">En el año 1930, durante la </w:t>
      </w:r>
      <w:r w:rsidR="00D40FB1" w:rsidRPr="00790C67">
        <w:rPr>
          <w:lang w:val="es-AR"/>
        </w:rPr>
        <w:t>segunda</w:t>
      </w:r>
      <w:r w:rsidRPr="00790C67">
        <w:rPr>
          <w:lang w:val="es-AR"/>
        </w:rPr>
        <w:t xml:space="preserve"> presidencia de Yrigoyen, la patronal </w:t>
      </w:r>
      <w:r w:rsidR="00D40FB1" w:rsidRPr="00790C67">
        <w:rPr>
          <w:lang w:val="es-AR"/>
        </w:rPr>
        <w:t>agrícola</w:t>
      </w:r>
      <w:r w:rsidRPr="00790C67">
        <w:rPr>
          <w:lang w:val="es-AR"/>
        </w:rPr>
        <w:t>-ga</w:t>
      </w:r>
      <w:r w:rsidR="00D40FB1">
        <w:rPr>
          <w:lang w:val="es-AR"/>
        </w:rPr>
        <w:t>na</w:t>
      </w:r>
      <w:r w:rsidRPr="00790C67">
        <w:rPr>
          <w:lang w:val="es-AR"/>
        </w:rPr>
        <w:t>dera, la vieja oligarquía argentina a través de su m</w:t>
      </w:r>
      <w:r w:rsidR="00D40FB1">
        <w:rPr>
          <w:lang w:val="es-AR"/>
        </w:rPr>
        <w:t>e</w:t>
      </w:r>
      <w:r w:rsidRPr="00790C67">
        <w:rPr>
          <w:lang w:val="es-AR"/>
        </w:rPr>
        <w:t>j</w:t>
      </w:r>
      <w:r w:rsidR="00D40FB1">
        <w:rPr>
          <w:lang w:val="es-AR"/>
        </w:rPr>
        <w:t>or</w:t>
      </w:r>
      <w:r w:rsidRPr="00790C67">
        <w:rPr>
          <w:lang w:val="es-AR"/>
        </w:rPr>
        <w:t xml:space="preserve"> </w:t>
      </w:r>
      <w:r w:rsidR="00D40FB1" w:rsidRPr="00790C67">
        <w:rPr>
          <w:lang w:val="es-AR"/>
        </w:rPr>
        <w:t>representante</w:t>
      </w:r>
      <w:r w:rsidRPr="00790C67">
        <w:rPr>
          <w:lang w:val="es-AR"/>
        </w:rPr>
        <w:t xml:space="preserve">, el </w:t>
      </w:r>
      <w:proofErr w:type="gramStart"/>
      <w:r w:rsidRPr="00790C67">
        <w:rPr>
          <w:lang w:val="es-AR"/>
        </w:rPr>
        <w:t>Teniente</w:t>
      </w:r>
      <w:proofErr w:type="gramEnd"/>
      <w:r w:rsidRPr="00790C67">
        <w:rPr>
          <w:lang w:val="es-AR"/>
        </w:rPr>
        <w:t xml:space="preserve"> General Uriburu, da un golpe militar que derroca al gobierno más democrático que había ten</w:t>
      </w:r>
      <w:r w:rsidR="00D40FB1">
        <w:rPr>
          <w:lang w:val="es-AR"/>
        </w:rPr>
        <w:t>i</w:t>
      </w:r>
      <w:r w:rsidRPr="00790C67">
        <w:rPr>
          <w:lang w:val="es-AR"/>
        </w:rPr>
        <w:t xml:space="preserve">do hasta ese momento el país. </w:t>
      </w:r>
    </w:p>
    <w:p w14:paraId="736FE413" w14:textId="15A362DF" w:rsidR="00790C67" w:rsidRPr="00790C67" w:rsidRDefault="00790C67" w:rsidP="00790C67">
      <w:pPr>
        <w:rPr>
          <w:lang w:val="es-AR"/>
        </w:rPr>
      </w:pPr>
      <w:r w:rsidRPr="00790C67">
        <w:rPr>
          <w:lang w:val="es-AR"/>
        </w:rPr>
        <w:t>La actitud que tuvo la FORA ante el golpe de estado no hizo más que evidenciar lo negativ</w:t>
      </w:r>
      <w:r w:rsidR="00D40FB1">
        <w:rPr>
          <w:lang w:val="es-AR"/>
        </w:rPr>
        <w:t>o</w:t>
      </w:r>
      <w:r w:rsidRPr="00790C67">
        <w:rPr>
          <w:lang w:val="es-AR"/>
        </w:rPr>
        <w:t xml:space="preserve"> de su posición de n</w:t>
      </w:r>
      <w:r w:rsidR="00D40FB1">
        <w:rPr>
          <w:lang w:val="es-AR"/>
        </w:rPr>
        <w:t>e</w:t>
      </w:r>
      <w:r w:rsidRPr="00790C67">
        <w:rPr>
          <w:lang w:val="es-AR"/>
        </w:rPr>
        <w:t xml:space="preserve">gar una actitud </w:t>
      </w:r>
      <w:r w:rsidR="00D40FB1" w:rsidRPr="00790C67">
        <w:rPr>
          <w:lang w:val="es-AR"/>
        </w:rPr>
        <w:t>política</w:t>
      </w:r>
      <w:r w:rsidRPr="00790C67">
        <w:rPr>
          <w:lang w:val="es-AR"/>
        </w:rPr>
        <w:t xml:space="preserve"> ante los problemas del país. Caracterizaron este, como un golpe más de los militares v en suma una p</w:t>
      </w:r>
      <w:r w:rsidR="00D40FB1">
        <w:rPr>
          <w:lang w:val="es-AR"/>
        </w:rPr>
        <w:t>el</w:t>
      </w:r>
      <w:r w:rsidRPr="00790C67">
        <w:rPr>
          <w:lang w:val="es-AR"/>
        </w:rPr>
        <w:t>ea entre sectores patronales</w:t>
      </w:r>
      <w:r w:rsidR="00D40FB1">
        <w:rPr>
          <w:lang w:val="es-AR"/>
        </w:rPr>
        <w:t xml:space="preserve">. </w:t>
      </w:r>
      <w:r w:rsidRPr="00790C67">
        <w:rPr>
          <w:lang w:val="es-AR"/>
        </w:rPr>
        <w:t xml:space="preserve">Lo que desgraciadamente, y debido al sectarismo a que había llegado esta organización, y volvemos a repetir, su actitud negativa hacia los problemas políticos, no supieron caracterizar lo progresivo del gobierno de Yrigoyen ante lo reaccionario de un nuevo gobierno oligárquico, </w:t>
      </w:r>
      <w:proofErr w:type="spellStart"/>
      <w:r w:rsidRPr="00790C67">
        <w:rPr>
          <w:lang w:val="es-AR"/>
        </w:rPr>
        <w:t>s</w:t>
      </w:r>
      <w:r w:rsidR="00D40FB1">
        <w:rPr>
          <w:lang w:val="es-AR"/>
        </w:rPr>
        <w:t>e</w:t>
      </w:r>
      <w:r w:rsidRPr="00790C67">
        <w:rPr>
          <w:lang w:val="es-AR"/>
        </w:rPr>
        <w:t>mifascista</w:t>
      </w:r>
      <w:proofErr w:type="spellEnd"/>
      <w:r w:rsidRPr="00790C67">
        <w:rPr>
          <w:lang w:val="es-AR"/>
        </w:rPr>
        <w:t>. Ellos consideraban que los dos</w:t>
      </w:r>
      <w:r w:rsidR="00D40FB1">
        <w:rPr>
          <w:lang w:val="es-AR"/>
        </w:rPr>
        <w:t xml:space="preserve"> </w:t>
      </w:r>
      <w:r w:rsidRPr="00790C67">
        <w:rPr>
          <w:lang w:val="es-AR"/>
        </w:rPr>
        <w:t xml:space="preserve">eran nefastos, y </w:t>
      </w:r>
      <w:r w:rsidR="00D40FB1">
        <w:rPr>
          <w:lang w:val="es-AR"/>
        </w:rPr>
        <w:t>q</w:t>
      </w:r>
      <w:r w:rsidRPr="00790C67">
        <w:rPr>
          <w:lang w:val="es-AR"/>
        </w:rPr>
        <w:t>ue contra los dos querían luchar, lo mismo que a</w:t>
      </w:r>
      <w:r w:rsidR="00D40FB1">
        <w:rPr>
          <w:lang w:val="es-AR"/>
        </w:rPr>
        <w:t>q</w:t>
      </w:r>
      <w:r w:rsidRPr="00790C67">
        <w:rPr>
          <w:lang w:val="es-AR"/>
        </w:rPr>
        <w:t xml:space="preserve">uel médico, </w:t>
      </w:r>
      <w:r w:rsidR="00D40FB1">
        <w:rPr>
          <w:lang w:val="es-AR"/>
        </w:rPr>
        <w:t>q</w:t>
      </w:r>
      <w:r w:rsidRPr="00790C67">
        <w:rPr>
          <w:lang w:val="es-AR"/>
        </w:rPr>
        <w:t xml:space="preserve">ue ante un enfermo que lo venía a </w:t>
      </w:r>
      <w:r w:rsidR="00D40FB1">
        <w:rPr>
          <w:lang w:val="es-AR"/>
        </w:rPr>
        <w:t>ve</w:t>
      </w:r>
      <w:r w:rsidRPr="00790C67">
        <w:rPr>
          <w:lang w:val="es-AR"/>
        </w:rPr>
        <w:t xml:space="preserve">r porque estaba con un ataque de </w:t>
      </w:r>
      <w:r w:rsidR="00D40FB1">
        <w:rPr>
          <w:lang w:val="es-AR"/>
        </w:rPr>
        <w:t>p</w:t>
      </w:r>
      <w:r w:rsidRPr="00790C67">
        <w:rPr>
          <w:lang w:val="es-AR"/>
        </w:rPr>
        <w:t>eritonitis y a su vez estaba enferm</w:t>
      </w:r>
      <w:r w:rsidR="00A05604">
        <w:rPr>
          <w:lang w:val="es-AR"/>
        </w:rPr>
        <w:t>o</w:t>
      </w:r>
      <w:r w:rsidRPr="00790C67">
        <w:rPr>
          <w:lang w:val="es-AR"/>
        </w:rPr>
        <w:t xml:space="preserve"> del hígado, se puso a curar el hígado y el enfermo se </w:t>
      </w:r>
      <w:r w:rsidR="00D40FB1" w:rsidRPr="00790C67">
        <w:rPr>
          <w:lang w:val="es-AR"/>
        </w:rPr>
        <w:t>muri</w:t>
      </w:r>
      <w:r w:rsidR="00D40FB1">
        <w:rPr>
          <w:lang w:val="es-AR"/>
        </w:rPr>
        <w:t>ó</w:t>
      </w:r>
      <w:r w:rsidRPr="00790C67">
        <w:rPr>
          <w:lang w:val="es-AR"/>
        </w:rPr>
        <w:t xml:space="preserve"> de peritonitis; al ser esta enfermedad más aguda, y que lo llevaba a la muerte, </w:t>
      </w:r>
      <w:r w:rsidR="00D40FB1">
        <w:rPr>
          <w:lang w:val="es-AR"/>
        </w:rPr>
        <w:t>e</w:t>
      </w:r>
      <w:r w:rsidR="00D40FB1" w:rsidRPr="00790C67">
        <w:rPr>
          <w:lang w:val="es-AR"/>
        </w:rPr>
        <w:t>sta</w:t>
      </w:r>
      <w:r w:rsidRPr="00790C67">
        <w:rPr>
          <w:lang w:val="es-AR"/>
        </w:rPr>
        <w:t xml:space="preserve"> enfermedad </w:t>
      </w:r>
      <w:r w:rsidR="00D40FB1" w:rsidRPr="00790C67">
        <w:rPr>
          <w:lang w:val="es-AR"/>
        </w:rPr>
        <w:t>d</w:t>
      </w:r>
      <w:r w:rsidR="00D40FB1">
        <w:rPr>
          <w:lang w:val="es-AR"/>
        </w:rPr>
        <w:t>e</w:t>
      </w:r>
      <w:r w:rsidR="00D40FB1" w:rsidRPr="00790C67">
        <w:rPr>
          <w:lang w:val="es-AR"/>
        </w:rPr>
        <w:t>bí</w:t>
      </w:r>
      <w:r w:rsidR="00D40FB1">
        <w:rPr>
          <w:lang w:val="es-AR"/>
        </w:rPr>
        <w:t>a</w:t>
      </w:r>
      <w:r w:rsidRPr="00790C67">
        <w:rPr>
          <w:lang w:val="es-AR"/>
        </w:rPr>
        <w:t xml:space="preserve"> </w:t>
      </w:r>
      <w:r w:rsidR="00D87FD4" w:rsidRPr="00790C67">
        <w:rPr>
          <w:lang w:val="es-AR"/>
        </w:rPr>
        <w:t>combatírsela</w:t>
      </w:r>
      <w:r w:rsidRPr="00790C67">
        <w:rPr>
          <w:lang w:val="es-AR"/>
        </w:rPr>
        <w:t xml:space="preserve"> primero.</w:t>
      </w:r>
      <w:r w:rsidR="00846B3C">
        <w:rPr>
          <w:lang w:val="es-AR"/>
        </w:rPr>
        <w:t xml:space="preserve"> </w:t>
      </w:r>
      <w:r w:rsidRPr="00790C67">
        <w:rPr>
          <w:lang w:val="es-AR"/>
        </w:rPr>
        <w:t xml:space="preserve">Uriburu </w:t>
      </w:r>
      <w:r w:rsidR="00D87FD4">
        <w:rPr>
          <w:lang w:val="es-AR"/>
        </w:rPr>
        <w:t>e</w:t>
      </w:r>
      <w:r w:rsidRPr="00790C67">
        <w:rPr>
          <w:lang w:val="es-AR"/>
        </w:rPr>
        <w:t xml:space="preserve">ra la </w:t>
      </w:r>
      <w:r w:rsidR="00D40FB1">
        <w:rPr>
          <w:lang w:val="es-AR"/>
        </w:rPr>
        <w:t>pe</w:t>
      </w:r>
      <w:r w:rsidRPr="00790C67">
        <w:rPr>
          <w:lang w:val="es-AR"/>
        </w:rPr>
        <w:t>r</w:t>
      </w:r>
      <w:r w:rsidR="00D40FB1">
        <w:rPr>
          <w:lang w:val="es-AR"/>
        </w:rPr>
        <w:t>i</w:t>
      </w:r>
      <w:r w:rsidRPr="00790C67">
        <w:rPr>
          <w:lang w:val="es-AR"/>
        </w:rPr>
        <w:t xml:space="preserve">tonitis </w:t>
      </w:r>
      <w:r w:rsidR="00D87FD4">
        <w:rPr>
          <w:lang w:val="es-AR"/>
        </w:rPr>
        <w:t xml:space="preserve">e </w:t>
      </w:r>
      <w:r w:rsidRPr="00790C67">
        <w:rPr>
          <w:lang w:val="es-AR"/>
        </w:rPr>
        <w:t xml:space="preserve">Yrigoyen la del hígado. Así </w:t>
      </w:r>
      <w:r w:rsidR="00D87FD4" w:rsidRPr="00790C67">
        <w:rPr>
          <w:lang w:val="es-AR"/>
        </w:rPr>
        <w:t>fue</w:t>
      </w:r>
      <w:r w:rsidRPr="00790C67">
        <w:rPr>
          <w:lang w:val="es-AR"/>
        </w:rPr>
        <w:t xml:space="preserve"> también co</w:t>
      </w:r>
      <w:r w:rsidR="00A05604">
        <w:rPr>
          <w:lang w:val="es-AR"/>
        </w:rPr>
        <w:t>mo</w:t>
      </w:r>
      <w:r w:rsidRPr="00790C67">
        <w:rPr>
          <w:lang w:val="es-AR"/>
        </w:rPr>
        <w:t xml:space="preserve"> Uribu</w:t>
      </w:r>
      <w:r w:rsidR="00D87FD4">
        <w:rPr>
          <w:lang w:val="es-AR"/>
        </w:rPr>
        <w:t>r</w:t>
      </w:r>
      <w:r w:rsidRPr="00790C67">
        <w:rPr>
          <w:lang w:val="es-AR"/>
        </w:rPr>
        <w:t>u, una v</w:t>
      </w:r>
      <w:r w:rsidR="00D87FD4">
        <w:rPr>
          <w:lang w:val="es-AR"/>
        </w:rPr>
        <w:t>e</w:t>
      </w:r>
      <w:r w:rsidRPr="00790C67">
        <w:rPr>
          <w:lang w:val="es-AR"/>
        </w:rPr>
        <w:t>z afianzado en el poder</w:t>
      </w:r>
      <w:r w:rsidR="00A05604">
        <w:rPr>
          <w:lang w:val="es-AR"/>
        </w:rPr>
        <w:t>,</w:t>
      </w:r>
      <w:r w:rsidRPr="00790C67">
        <w:rPr>
          <w:lang w:val="es-AR"/>
        </w:rPr>
        <w:t xml:space="preserve"> entr</w:t>
      </w:r>
      <w:r w:rsidR="00D87FD4">
        <w:rPr>
          <w:lang w:val="es-AR"/>
        </w:rPr>
        <w:t>ó</w:t>
      </w:r>
      <w:r w:rsidRPr="00790C67">
        <w:rPr>
          <w:lang w:val="es-AR"/>
        </w:rPr>
        <w:t xml:space="preserve"> a reprimir al movimiento obrero, y el </w:t>
      </w:r>
      <w:r w:rsidR="00D87FD4" w:rsidRPr="00790C67">
        <w:rPr>
          <w:lang w:val="es-AR"/>
        </w:rPr>
        <w:t>movimiento</w:t>
      </w:r>
      <w:r w:rsidRPr="00790C67">
        <w:rPr>
          <w:lang w:val="es-AR"/>
        </w:rPr>
        <w:t xml:space="preserve"> anarquista se hunde como representativo de los m</w:t>
      </w:r>
      <w:r w:rsidR="00D87FD4">
        <w:rPr>
          <w:lang w:val="es-AR"/>
        </w:rPr>
        <w:t>e</w:t>
      </w:r>
      <w:r w:rsidRPr="00790C67">
        <w:rPr>
          <w:lang w:val="es-AR"/>
        </w:rPr>
        <w:t>j</w:t>
      </w:r>
      <w:r w:rsidR="005C6FBC">
        <w:rPr>
          <w:lang w:val="es-AR"/>
        </w:rPr>
        <w:t>o</w:t>
      </w:r>
      <w:r w:rsidRPr="00790C67">
        <w:rPr>
          <w:lang w:val="es-AR"/>
        </w:rPr>
        <w:t>r</w:t>
      </w:r>
      <w:r w:rsidR="005C6FBC">
        <w:rPr>
          <w:lang w:val="es-AR"/>
        </w:rPr>
        <w:t>e</w:t>
      </w:r>
      <w:r w:rsidRPr="00790C67">
        <w:rPr>
          <w:lang w:val="es-AR"/>
        </w:rPr>
        <w:t xml:space="preserve">s cuadros </w:t>
      </w:r>
      <w:r w:rsidR="00D87FD4">
        <w:rPr>
          <w:lang w:val="es-AR"/>
        </w:rPr>
        <w:t>obreros</w:t>
      </w:r>
      <w:r w:rsidRPr="00790C67">
        <w:rPr>
          <w:lang w:val="es-AR"/>
        </w:rPr>
        <w:t>, siendo sus dirigentes dep</w:t>
      </w:r>
      <w:r w:rsidR="005C6FBC">
        <w:rPr>
          <w:lang w:val="es-AR"/>
        </w:rPr>
        <w:t>o</w:t>
      </w:r>
      <w:r w:rsidRPr="00790C67">
        <w:rPr>
          <w:lang w:val="es-AR"/>
        </w:rPr>
        <w:t>rtados o c</w:t>
      </w:r>
      <w:r w:rsidR="005C6FBC">
        <w:rPr>
          <w:lang w:val="es-AR"/>
        </w:rPr>
        <w:t>o</w:t>
      </w:r>
      <w:r w:rsidRPr="00790C67">
        <w:rPr>
          <w:lang w:val="es-AR"/>
        </w:rPr>
        <w:t xml:space="preserve">nfinados en las </w:t>
      </w:r>
      <w:r w:rsidR="005C6FBC" w:rsidRPr="00790C67">
        <w:rPr>
          <w:lang w:val="es-AR"/>
        </w:rPr>
        <w:t>cá</w:t>
      </w:r>
      <w:r w:rsidR="005C6FBC">
        <w:rPr>
          <w:lang w:val="es-AR"/>
        </w:rPr>
        <w:t>r</w:t>
      </w:r>
      <w:r w:rsidR="005C6FBC" w:rsidRPr="00790C67">
        <w:rPr>
          <w:lang w:val="es-AR"/>
        </w:rPr>
        <w:t>cel</w:t>
      </w:r>
      <w:r w:rsidR="005C6FBC">
        <w:rPr>
          <w:lang w:val="es-AR"/>
        </w:rPr>
        <w:t>e</w:t>
      </w:r>
      <w:r w:rsidR="005C6FBC" w:rsidRPr="00790C67">
        <w:rPr>
          <w:lang w:val="es-AR"/>
        </w:rPr>
        <w:t>s</w:t>
      </w:r>
      <w:r w:rsidRPr="00790C67">
        <w:rPr>
          <w:lang w:val="es-AR"/>
        </w:rPr>
        <w:t xml:space="preserve"> del sur del país.</w:t>
      </w:r>
    </w:p>
    <w:p w14:paraId="22E385D1" w14:textId="20D0718D" w:rsidR="00790C67" w:rsidRPr="00790C67" w:rsidRDefault="00790C67" w:rsidP="00790C67">
      <w:pPr>
        <w:rPr>
          <w:lang w:val="es-AR"/>
        </w:rPr>
      </w:pPr>
      <w:r w:rsidRPr="00790C67">
        <w:rPr>
          <w:lang w:val="es-AR"/>
        </w:rPr>
        <w:t>Debido a la crisis que estaba viviendo el agro argentino, y el desarr</w:t>
      </w:r>
      <w:r w:rsidR="005C6FBC">
        <w:rPr>
          <w:lang w:val="es-AR"/>
        </w:rPr>
        <w:t>o</w:t>
      </w:r>
      <w:r w:rsidRPr="00790C67">
        <w:rPr>
          <w:lang w:val="es-AR"/>
        </w:rPr>
        <w:t>llo paulati</w:t>
      </w:r>
      <w:r w:rsidR="005C6FBC">
        <w:rPr>
          <w:lang w:val="es-AR"/>
        </w:rPr>
        <w:t>no</w:t>
      </w:r>
      <w:r w:rsidRPr="00790C67">
        <w:rPr>
          <w:lang w:val="es-AR"/>
        </w:rPr>
        <w:t xml:space="preserve"> de la industria, </w:t>
      </w:r>
      <w:r w:rsidR="00145E7D">
        <w:rPr>
          <w:lang w:val="es-AR"/>
        </w:rPr>
        <w:t>e</w:t>
      </w:r>
      <w:r w:rsidRPr="00790C67">
        <w:rPr>
          <w:lang w:val="es-AR"/>
        </w:rPr>
        <w:t xml:space="preserve">n esta </w:t>
      </w:r>
      <w:r w:rsidR="00145E7D" w:rsidRPr="00790C67">
        <w:rPr>
          <w:lang w:val="es-AR"/>
        </w:rPr>
        <w:t>zona</w:t>
      </w:r>
      <w:r w:rsidRPr="00790C67">
        <w:rPr>
          <w:lang w:val="es-AR"/>
        </w:rPr>
        <w:t xml:space="preserve"> comienza a llegar a B</w:t>
      </w:r>
      <w:r w:rsidR="00145E7D">
        <w:rPr>
          <w:lang w:val="es-AR"/>
        </w:rPr>
        <w:t xml:space="preserve">uenos </w:t>
      </w:r>
      <w:r w:rsidRPr="00790C67">
        <w:rPr>
          <w:lang w:val="es-AR"/>
        </w:rPr>
        <w:t>A</w:t>
      </w:r>
      <w:r w:rsidR="00145E7D">
        <w:rPr>
          <w:lang w:val="es-AR"/>
        </w:rPr>
        <w:t>ires</w:t>
      </w:r>
      <w:r w:rsidRPr="00790C67">
        <w:rPr>
          <w:lang w:val="es-AR"/>
        </w:rPr>
        <w:t xml:space="preserve"> una corriente de habitantes del interior del país, para trabajar o montar pequeñas industrias o talleres aquí.</w:t>
      </w:r>
    </w:p>
    <w:p w14:paraId="0D9176D9" w14:textId="2A059219" w:rsidR="00790C67" w:rsidRPr="00790C67" w:rsidRDefault="00790C67" w:rsidP="00790C67">
      <w:pPr>
        <w:rPr>
          <w:lang w:val="es-AR"/>
        </w:rPr>
      </w:pPr>
      <w:r w:rsidRPr="00790C67">
        <w:rPr>
          <w:lang w:val="es-AR"/>
        </w:rPr>
        <w:t>Es así com</w:t>
      </w:r>
      <w:r w:rsidR="00145E7D">
        <w:rPr>
          <w:lang w:val="es-AR"/>
        </w:rPr>
        <w:t>o</w:t>
      </w:r>
      <w:r w:rsidRPr="00790C67">
        <w:rPr>
          <w:lang w:val="es-AR"/>
        </w:rPr>
        <w:t xml:space="preserve"> comienza a desa</w:t>
      </w:r>
      <w:r w:rsidR="00AB7086">
        <w:rPr>
          <w:lang w:val="es-AR"/>
        </w:rPr>
        <w:t>rrollarse los grandes gremios po</w:t>
      </w:r>
      <w:r w:rsidRPr="00790C67">
        <w:rPr>
          <w:lang w:val="es-AR"/>
        </w:rPr>
        <w:t>r industria, siendo el primero de ellos el de la construcción, luego el d</w:t>
      </w:r>
      <w:r w:rsidR="00145E7D">
        <w:rPr>
          <w:lang w:val="es-AR"/>
        </w:rPr>
        <w:t>e</w:t>
      </w:r>
      <w:r w:rsidRPr="00790C67">
        <w:rPr>
          <w:lang w:val="es-AR"/>
        </w:rPr>
        <w:t xml:space="preserve"> la carn</w:t>
      </w:r>
      <w:r w:rsidR="00145E7D">
        <w:rPr>
          <w:lang w:val="es-AR"/>
        </w:rPr>
        <w:t>e</w:t>
      </w:r>
      <w:r w:rsidRPr="00790C67">
        <w:rPr>
          <w:lang w:val="es-AR"/>
        </w:rPr>
        <w:t xml:space="preserve">, y más tarde textiles. Hasta ese </w:t>
      </w:r>
      <w:r w:rsidR="00145E7D">
        <w:rPr>
          <w:lang w:val="es-AR"/>
        </w:rPr>
        <w:t>mo</w:t>
      </w:r>
      <w:r w:rsidRPr="00790C67">
        <w:rPr>
          <w:lang w:val="es-AR"/>
        </w:rPr>
        <w:t>ment</w:t>
      </w:r>
      <w:r w:rsidR="00145E7D">
        <w:rPr>
          <w:lang w:val="es-AR"/>
        </w:rPr>
        <w:t>o</w:t>
      </w:r>
      <w:r w:rsidR="00AB7086">
        <w:rPr>
          <w:lang w:val="es-AR"/>
        </w:rPr>
        <w:t xml:space="preserve"> los gremios se organizaban po</w:t>
      </w:r>
      <w:r w:rsidRPr="00790C67">
        <w:rPr>
          <w:lang w:val="es-AR"/>
        </w:rPr>
        <w:t xml:space="preserve">r </w:t>
      </w:r>
      <w:r w:rsidR="00145E7D">
        <w:rPr>
          <w:lang w:val="es-AR"/>
        </w:rPr>
        <w:t>o</w:t>
      </w:r>
      <w:r w:rsidRPr="00790C67">
        <w:rPr>
          <w:lang w:val="es-AR"/>
        </w:rPr>
        <w:t>ficio, siguiendo la vieja tradici</w:t>
      </w:r>
      <w:r w:rsidR="00145E7D">
        <w:rPr>
          <w:lang w:val="es-AR"/>
        </w:rPr>
        <w:t>ón</w:t>
      </w:r>
      <w:r w:rsidRPr="00790C67">
        <w:rPr>
          <w:lang w:val="es-AR"/>
        </w:rPr>
        <w:t xml:space="preserve"> anarquista. Ante la necesidad de realizar una huelga, el gremio de la madera, y al tener todos los oficios </w:t>
      </w:r>
      <w:r w:rsidR="00145E7D">
        <w:rPr>
          <w:lang w:val="es-AR"/>
        </w:rPr>
        <w:t>o</w:t>
      </w:r>
      <w:r w:rsidRPr="00790C67">
        <w:rPr>
          <w:lang w:val="es-AR"/>
        </w:rPr>
        <w:t>bjetivos comunes, se unen realizando la primera huelga dentro del régimen de Uriburu, que sali</w:t>
      </w:r>
      <w:r w:rsidR="00145E7D">
        <w:rPr>
          <w:lang w:val="es-AR"/>
        </w:rPr>
        <w:t>ó</w:t>
      </w:r>
      <w:r w:rsidR="00AB7086">
        <w:rPr>
          <w:lang w:val="es-AR"/>
        </w:rPr>
        <w:t xml:space="preserve"> empatada</w:t>
      </w:r>
      <w:r w:rsidRPr="00790C67">
        <w:rPr>
          <w:lang w:val="es-AR"/>
        </w:rPr>
        <w:t>.</w:t>
      </w:r>
    </w:p>
    <w:p w14:paraId="20892718" w14:textId="175CCA45" w:rsidR="00790C67" w:rsidRDefault="00790C67" w:rsidP="00790C67">
      <w:pPr>
        <w:rPr>
          <w:lang w:val="es-AR"/>
        </w:rPr>
      </w:pPr>
      <w:r w:rsidRPr="00790C67">
        <w:rPr>
          <w:lang w:val="es-AR"/>
        </w:rPr>
        <w:t xml:space="preserve">En el año 1935 </w:t>
      </w:r>
      <w:r w:rsidR="00145E7D">
        <w:rPr>
          <w:lang w:val="es-AR"/>
        </w:rPr>
        <w:t>s</w:t>
      </w:r>
      <w:r w:rsidRPr="00790C67">
        <w:rPr>
          <w:lang w:val="es-AR"/>
        </w:rPr>
        <w:t xml:space="preserve">e produce la primera gran huelga, la de la construcción, que dura ocho meses en la que se </w:t>
      </w:r>
      <w:r w:rsidR="00145E7D">
        <w:rPr>
          <w:lang w:val="es-AR"/>
        </w:rPr>
        <w:t>p</w:t>
      </w:r>
      <w:r w:rsidRPr="00790C67">
        <w:rPr>
          <w:lang w:val="es-AR"/>
        </w:rPr>
        <w:t xml:space="preserve">edía un aumento de salarios del 100%. Es aquí donde el </w:t>
      </w:r>
      <w:r w:rsidRPr="00731EF0">
        <w:rPr>
          <w:lang w:val="es-AR"/>
        </w:rPr>
        <w:t>P</w:t>
      </w:r>
      <w:r w:rsidR="00AB7086" w:rsidRPr="00731EF0">
        <w:rPr>
          <w:lang w:val="es-AR"/>
        </w:rPr>
        <w:t xml:space="preserve">artido </w:t>
      </w:r>
      <w:r w:rsidRPr="00731EF0">
        <w:rPr>
          <w:lang w:val="es-AR"/>
        </w:rPr>
        <w:t>C</w:t>
      </w:r>
      <w:r w:rsidR="00AB7086" w:rsidRPr="00731EF0">
        <w:rPr>
          <w:lang w:val="es-AR"/>
        </w:rPr>
        <w:t xml:space="preserve">omunista (que seguía al pie de la letra las órdenes del aparato burocrático dominado por </w:t>
      </w:r>
      <w:r w:rsidR="00731EF0" w:rsidRPr="00731EF0">
        <w:rPr>
          <w:lang w:val="es-AR"/>
        </w:rPr>
        <w:t xml:space="preserve">Stalin, </w:t>
      </w:r>
      <w:r w:rsidR="00AB7086" w:rsidRPr="00731EF0">
        <w:rPr>
          <w:lang w:val="es-AR"/>
        </w:rPr>
        <w:t>el dictador de la URSS)</w:t>
      </w:r>
      <w:r w:rsidRPr="00731EF0">
        <w:rPr>
          <w:lang w:val="es-AR"/>
        </w:rPr>
        <w:t xml:space="preserve"> se lanza a la organización y dirección de la misma. El PC crece y se desarrolla </w:t>
      </w:r>
      <w:r w:rsidRPr="00790C67">
        <w:rPr>
          <w:lang w:val="es-AR"/>
        </w:rPr>
        <w:t xml:space="preserve">durante esta huelga </w:t>
      </w:r>
      <w:r w:rsidR="00145E7D" w:rsidRPr="00790C67">
        <w:rPr>
          <w:lang w:val="es-AR"/>
        </w:rPr>
        <w:lastRenderedPageBreak/>
        <w:t>fortaleciéndose</w:t>
      </w:r>
      <w:r w:rsidRPr="00790C67">
        <w:rPr>
          <w:lang w:val="es-AR"/>
        </w:rPr>
        <w:t xml:space="preserve"> hasta llegar a ser una verdadera potencia. Surgen los </w:t>
      </w:r>
      <w:r w:rsidR="00145E7D" w:rsidRPr="00790C67">
        <w:rPr>
          <w:lang w:val="es-AR"/>
        </w:rPr>
        <w:t>comités</w:t>
      </w:r>
      <w:r w:rsidRPr="00790C67">
        <w:rPr>
          <w:lang w:val="es-AR"/>
        </w:rPr>
        <w:t xml:space="preserve"> de apoyo a la huelga que son dirigidos p</w:t>
      </w:r>
      <w:r w:rsidR="00AB7086">
        <w:rPr>
          <w:lang w:val="es-AR"/>
        </w:rPr>
        <w:t>o</w:t>
      </w:r>
      <w:r w:rsidRPr="00790C67">
        <w:rPr>
          <w:lang w:val="es-AR"/>
        </w:rPr>
        <w:t>r el gremio de la madera. Se copa la CGT que ya existía com</w:t>
      </w:r>
      <w:r w:rsidR="00145E7D">
        <w:rPr>
          <w:lang w:val="es-AR"/>
        </w:rPr>
        <w:t>o</w:t>
      </w:r>
      <w:r w:rsidRPr="00790C67">
        <w:rPr>
          <w:lang w:val="es-AR"/>
        </w:rPr>
        <w:t xml:space="preserve"> </w:t>
      </w:r>
      <w:r w:rsidR="00145E7D">
        <w:rPr>
          <w:lang w:val="es-AR"/>
        </w:rPr>
        <w:t>o</w:t>
      </w:r>
      <w:r w:rsidRPr="00790C67">
        <w:rPr>
          <w:lang w:val="es-AR"/>
        </w:rPr>
        <w:t>rganismo gremial, surgiendo la estructura de la central obrera actual.</w:t>
      </w:r>
    </w:p>
    <w:p w14:paraId="447D0B69" w14:textId="3183AE91" w:rsidR="00790C67" w:rsidRPr="00790C67" w:rsidRDefault="00790C67" w:rsidP="00790C67">
      <w:pPr>
        <w:rPr>
          <w:lang w:val="es-AR"/>
        </w:rPr>
      </w:pPr>
      <w:r w:rsidRPr="00790C67">
        <w:rPr>
          <w:lang w:val="es-AR"/>
        </w:rPr>
        <w:t>En 1936, para ser más exactos en el mes de enero, nuevamente el gremio de la construcción va a la huelga. El dirigente máximo del gremio es de</w:t>
      </w:r>
      <w:r w:rsidR="00145E7D">
        <w:rPr>
          <w:lang w:val="es-AR"/>
        </w:rPr>
        <w:t>p</w:t>
      </w:r>
      <w:r w:rsidRPr="00790C67">
        <w:rPr>
          <w:lang w:val="es-AR"/>
        </w:rPr>
        <w:t>ortado, y el PC inicia las tratativas con el gobiern</w:t>
      </w:r>
      <w:r w:rsidR="00145E7D">
        <w:rPr>
          <w:lang w:val="es-AR"/>
        </w:rPr>
        <w:t>o</w:t>
      </w:r>
      <w:r w:rsidRPr="00790C67">
        <w:rPr>
          <w:lang w:val="es-AR"/>
        </w:rPr>
        <w:t xml:space="preserve"> para que </w:t>
      </w:r>
      <w:r w:rsidRPr="00A8254D">
        <w:rPr>
          <w:highlight w:val="green"/>
          <w:lang w:val="es-AR"/>
        </w:rPr>
        <w:t>Fioravanti</w:t>
      </w:r>
      <w:r w:rsidRPr="00790C67">
        <w:rPr>
          <w:lang w:val="es-AR"/>
        </w:rPr>
        <w:t>,</w:t>
      </w:r>
      <w:r w:rsidR="00A8254D">
        <w:rPr>
          <w:rStyle w:val="FootnoteReference"/>
          <w:lang w:val="es-AR"/>
        </w:rPr>
        <w:footnoteReference w:id="11"/>
      </w:r>
      <w:r w:rsidRPr="00790C67">
        <w:rPr>
          <w:lang w:val="es-AR"/>
        </w:rPr>
        <w:t xml:space="preserve"> que así se llamaba este dirigente, no fuera echado del país. Pero la </w:t>
      </w:r>
      <w:r w:rsidR="00145E7D">
        <w:rPr>
          <w:lang w:val="es-AR"/>
        </w:rPr>
        <w:t>po</w:t>
      </w:r>
      <w:r w:rsidRPr="00790C67">
        <w:rPr>
          <w:lang w:val="es-AR"/>
        </w:rPr>
        <w:t>lítica mundial del PC</w:t>
      </w:r>
      <w:r w:rsidR="00145E7D">
        <w:rPr>
          <w:lang w:val="es-AR"/>
        </w:rPr>
        <w:t>,</w:t>
      </w:r>
      <w:r w:rsidRPr="00790C67">
        <w:rPr>
          <w:lang w:val="es-AR"/>
        </w:rPr>
        <w:t xml:space="preserve"> dirigida desde Moscú</w:t>
      </w:r>
      <w:r w:rsidR="00145E7D">
        <w:rPr>
          <w:lang w:val="es-AR"/>
        </w:rPr>
        <w:t>,</w:t>
      </w:r>
      <w:r w:rsidRPr="00790C67">
        <w:rPr>
          <w:lang w:val="es-AR"/>
        </w:rPr>
        <w:t xml:space="preserve"> cambia totalmente, dando un giro de 180 grados</w:t>
      </w:r>
      <w:r w:rsidR="00145E7D">
        <w:rPr>
          <w:lang w:val="es-AR"/>
        </w:rPr>
        <w:t>.</w:t>
      </w:r>
      <w:r w:rsidRPr="00790C67">
        <w:rPr>
          <w:lang w:val="es-AR"/>
        </w:rPr>
        <w:t xml:space="preserve"> De una política </w:t>
      </w:r>
      <w:r w:rsidR="00145E7D" w:rsidRPr="00790C67">
        <w:rPr>
          <w:lang w:val="es-AR"/>
        </w:rPr>
        <w:t>anti patronal</w:t>
      </w:r>
      <w:r w:rsidRPr="00790C67">
        <w:rPr>
          <w:lang w:val="es-AR"/>
        </w:rPr>
        <w:t xml:space="preserve"> y ultraizquierdista pasa a la Uni</w:t>
      </w:r>
      <w:r w:rsidR="00A8254D">
        <w:rPr>
          <w:lang w:val="es-AR"/>
        </w:rPr>
        <w:t>ón</w:t>
      </w:r>
      <w:r w:rsidRPr="00790C67">
        <w:rPr>
          <w:lang w:val="es-AR"/>
        </w:rPr>
        <w:t xml:space="preserve"> </w:t>
      </w:r>
      <w:r w:rsidRPr="00731EF0">
        <w:rPr>
          <w:highlight w:val="green"/>
          <w:lang w:val="es-AR"/>
        </w:rPr>
        <w:t>Democrática</w:t>
      </w:r>
      <w:r w:rsidR="00A8254D">
        <w:rPr>
          <w:rStyle w:val="FootnoteReference"/>
          <w:highlight w:val="green"/>
          <w:lang w:val="es-AR"/>
        </w:rPr>
        <w:footnoteReference w:id="12"/>
      </w:r>
      <w:r w:rsidRPr="00790C67">
        <w:rPr>
          <w:lang w:val="es-AR"/>
        </w:rPr>
        <w:t xml:space="preserve"> con el imperialismo, debido al problema de la guerra mundial que se avecinaba</w:t>
      </w:r>
      <w:r w:rsidR="00145E7D">
        <w:rPr>
          <w:lang w:val="es-AR"/>
        </w:rPr>
        <w:t xml:space="preserve">. </w:t>
      </w:r>
      <w:r w:rsidRPr="00790C67">
        <w:rPr>
          <w:lang w:val="es-AR"/>
        </w:rPr>
        <w:t xml:space="preserve">Es por esta política criminal y traidora del comunismo, que el dirigente es deportado y la huelga se pierde. El PC acusa al gobierno de traicionar el acuerdo a que habían llegado. Debemos explicar que quien traiciona no es el gobierno, que realiza su </w:t>
      </w:r>
      <w:r w:rsidR="00145E7D" w:rsidRPr="00790C67">
        <w:rPr>
          <w:lang w:val="es-AR"/>
        </w:rPr>
        <w:t>política</w:t>
      </w:r>
      <w:r w:rsidR="00AB7086">
        <w:rPr>
          <w:lang w:val="es-AR"/>
        </w:rPr>
        <w:t>, sino el Partido C</w:t>
      </w:r>
      <w:r w:rsidRPr="00790C67">
        <w:rPr>
          <w:lang w:val="es-AR"/>
        </w:rPr>
        <w:t xml:space="preserve">omunista, pues un problema de clase es lo que nunca permite llegar a un acuerdo con la patronal sin que ésta, a la corta </w:t>
      </w:r>
      <w:r w:rsidR="00145E7D">
        <w:rPr>
          <w:lang w:val="es-AR"/>
        </w:rPr>
        <w:t>o</w:t>
      </w:r>
      <w:r w:rsidRPr="00790C67">
        <w:rPr>
          <w:lang w:val="es-AR"/>
        </w:rPr>
        <w:t xml:space="preserve"> a la larga, lo traicione.</w:t>
      </w:r>
    </w:p>
    <w:p w14:paraId="7E55C0D8" w14:textId="7FD8D0E2" w:rsidR="00790C67" w:rsidRDefault="00790C67" w:rsidP="00790C67">
      <w:pPr>
        <w:rPr>
          <w:lang w:val="es-AR"/>
        </w:rPr>
      </w:pPr>
      <w:r w:rsidRPr="00790C67">
        <w:rPr>
          <w:lang w:val="es-AR"/>
        </w:rPr>
        <w:t xml:space="preserve">De allí en adelante el movimiento </w:t>
      </w:r>
      <w:r w:rsidR="003717E8" w:rsidRPr="00790C67">
        <w:rPr>
          <w:lang w:val="es-AR"/>
        </w:rPr>
        <w:t>obrero</w:t>
      </w:r>
      <w:r w:rsidRPr="00790C67">
        <w:rPr>
          <w:lang w:val="es-AR"/>
        </w:rPr>
        <w:t xml:space="preserve"> comienza a fracasar.</w:t>
      </w:r>
    </w:p>
    <w:p w14:paraId="3AD42B2F" w14:textId="23A213B8" w:rsidR="00790C67" w:rsidRPr="00790C67" w:rsidRDefault="00790C67" w:rsidP="00790C67">
      <w:pPr>
        <w:rPr>
          <w:lang w:val="es-AR"/>
        </w:rPr>
      </w:pPr>
      <w:r w:rsidRPr="00790C67">
        <w:rPr>
          <w:lang w:val="es-AR"/>
        </w:rPr>
        <w:t>En el año 1942, el gremi</w:t>
      </w:r>
      <w:r w:rsidR="003717E8">
        <w:rPr>
          <w:lang w:val="es-AR"/>
        </w:rPr>
        <w:t>o</w:t>
      </w:r>
      <w:r w:rsidRPr="00790C67">
        <w:rPr>
          <w:lang w:val="es-AR"/>
        </w:rPr>
        <w:t xml:space="preserve"> metalúrgico se lanza a la huelga. La misma, con el gremio bien unido y organizado</w:t>
      </w:r>
      <w:r w:rsidR="00A05604">
        <w:rPr>
          <w:lang w:val="es-AR"/>
        </w:rPr>
        <w:t>,</w:t>
      </w:r>
      <w:r w:rsidRPr="00790C67">
        <w:rPr>
          <w:lang w:val="es-AR"/>
        </w:rPr>
        <w:t xml:space="preserve"> se estaba ganando. </w:t>
      </w:r>
      <w:r w:rsidR="003717E8">
        <w:rPr>
          <w:lang w:val="es-AR"/>
        </w:rPr>
        <w:t>E</w:t>
      </w:r>
      <w:r w:rsidRPr="00790C67">
        <w:rPr>
          <w:lang w:val="es-AR"/>
        </w:rPr>
        <w:t xml:space="preserve">l </w:t>
      </w:r>
      <w:r w:rsidR="003717E8">
        <w:rPr>
          <w:lang w:val="es-AR"/>
        </w:rPr>
        <w:t>PC</w:t>
      </w:r>
      <w:r w:rsidRPr="00790C67">
        <w:rPr>
          <w:lang w:val="es-AR"/>
        </w:rPr>
        <w:t xml:space="preserve"> prop</w:t>
      </w:r>
      <w:r w:rsidR="003717E8">
        <w:rPr>
          <w:lang w:val="es-AR"/>
        </w:rPr>
        <w:t>o</w:t>
      </w:r>
      <w:r w:rsidRPr="00790C67">
        <w:rPr>
          <w:lang w:val="es-AR"/>
        </w:rPr>
        <w:t xml:space="preserve">ne que </w:t>
      </w:r>
      <w:r w:rsidR="00AB7086">
        <w:rPr>
          <w:lang w:val="es-AR"/>
        </w:rPr>
        <w:t>la huelga sea solucionada por</w:t>
      </w:r>
      <w:r w:rsidRPr="00790C67">
        <w:rPr>
          <w:lang w:val="es-AR"/>
        </w:rPr>
        <w:t xml:space="preserve"> el monseñor de Andrea, pues era c</w:t>
      </w:r>
      <w:r w:rsidR="003717E8">
        <w:rPr>
          <w:lang w:val="es-AR"/>
        </w:rPr>
        <w:t>o</w:t>
      </w:r>
      <w:r w:rsidRPr="00790C67">
        <w:rPr>
          <w:lang w:val="es-AR"/>
        </w:rPr>
        <w:t>nsiderado un sacerdote progresista p</w:t>
      </w:r>
      <w:r w:rsidR="003717E8">
        <w:rPr>
          <w:lang w:val="es-AR"/>
        </w:rPr>
        <w:t>o</w:t>
      </w:r>
      <w:r w:rsidRPr="00790C67">
        <w:rPr>
          <w:lang w:val="es-AR"/>
        </w:rPr>
        <w:t xml:space="preserve">r el </w:t>
      </w:r>
      <w:r w:rsidR="003717E8">
        <w:rPr>
          <w:lang w:val="es-AR"/>
        </w:rPr>
        <w:t>PC.</w:t>
      </w:r>
      <w:r w:rsidRPr="00790C67">
        <w:rPr>
          <w:lang w:val="es-AR"/>
        </w:rPr>
        <w:t xml:space="preserve"> Este se niega, pues aduce desconocer estos problemas y pro</w:t>
      </w:r>
      <w:r w:rsidR="003717E8">
        <w:rPr>
          <w:lang w:val="es-AR"/>
        </w:rPr>
        <w:t>p</w:t>
      </w:r>
      <w:r w:rsidRPr="00790C67">
        <w:rPr>
          <w:lang w:val="es-AR"/>
        </w:rPr>
        <w:t xml:space="preserve">one al ministro del Interior para que laude. </w:t>
      </w:r>
      <w:proofErr w:type="spellStart"/>
      <w:r w:rsidR="003717E8" w:rsidRPr="00731EF0">
        <w:rPr>
          <w:highlight w:val="green"/>
          <w:lang w:val="es-AR"/>
        </w:rPr>
        <w:t>C</w:t>
      </w:r>
      <w:r w:rsidRPr="00731EF0">
        <w:rPr>
          <w:highlight w:val="green"/>
          <w:lang w:val="es-AR"/>
        </w:rPr>
        <w:t>ulaciati</w:t>
      </w:r>
      <w:proofErr w:type="spellEnd"/>
      <w:r w:rsidRPr="00790C67">
        <w:rPr>
          <w:lang w:val="es-AR"/>
        </w:rPr>
        <w:t>,</w:t>
      </w:r>
      <w:r w:rsidR="000A4752">
        <w:rPr>
          <w:rStyle w:val="FootnoteReference"/>
          <w:lang w:val="es-AR"/>
        </w:rPr>
        <w:footnoteReference w:id="13"/>
      </w:r>
      <w:r w:rsidRPr="00790C67">
        <w:rPr>
          <w:lang w:val="es-AR"/>
        </w:rPr>
        <w:t xml:space="preserve"> que</w:t>
      </w:r>
      <w:r w:rsidR="003717E8">
        <w:rPr>
          <w:lang w:val="es-AR"/>
        </w:rPr>
        <w:t xml:space="preserve"> e</w:t>
      </w:r>
      <w:r w:rsidRPr="00790C67">
        <w:rPr>
          <w:lang w:val="es-AR"/>
        </w:rPr>
        <w:t xml:space="preserve">ra el ministro, acepta la proposición obrera en todos sus términos, </w:t>
      </w:r>
      <w:r w:rsidR="003717E8">
        <w:rPr>
          <w:lang w:val="es-AR"/>
        </w:rPr>
        <w:t>pero</w:t>
      </w:r>
      <w:r w:rsidRPr="00790C67">
        <w:rPr>
          <w:lang w:val="es-AR"/>
        </w:rPr>
        <w:t xml:space="preserve"> agregando una cláusula por la cual no se reconoce la </w:t>
      </w:r>
      <w:r w:rsidR="003717E8" w:rsidRPr="00790C67">
        <w:rPr>
          <w:lang w:val="es-AR"/>
        </w:rPr>
        <w:t>antigüedad</w:t>
      </w:r>
      <w:r w:rsidRPr="00790C67">
        <w:rPr>
          <w:lang w:val="es-AR"/>
        </w:rPr>
        <w:t xml:space="preserve">. </w:t>
      </w:r>
      <w:r w:rsidR="003717E8" w:rsidRPr="00790C67">
        <w:rPr>
          <w:lang w:val="es-AR"/>
        </w:rPr>
        <w:t>Es</w:t>
      </w:r>
      <w:r w:rsidRPr="00790C67">
        <w:rPr>
          <w:lang w:val="es-AR"/>
        </w:rPr>
        <w:t xml:space="preserve"> así que cuando los compañeros vuelven al trabajo son despedidos sin ningún trámite y sin cobrar ningún tipo de indemnización</w:t>
      </w:r>
      <w:r w:rsidR="003717E8">
        <w:rPr>
          <w:lang w:val="es-AR"/>
        </w:rPr>
        <w:t>.</w:t>
      </w:r>
    </w:p>
    <w:p w14:paraId="4F4E7167" w14:textId="29102A90" w:rsidR="00790C67" w:rsidRDefault="00790C67" w:rsidP="00790C67">
      <w:pPr>
        <w:rPr>
          <w:lang w:val="es-AR"/>
        </w:rPr>
      </w:pPr>
      <w:r w:rsidRPr="00790C67">
        <w:rPr>
          <w:lang w:val="es-AR"/>
        </w:rPr>
        <w:t xml:space="preserve">En el año 1943 surge la huelga de la carne. </w:t>
      </w:r>
      <w:r w:rsidR="007A2240">
        <w:rPr>
          <w:lang w:val="es-AR"/>
        </w:rPr>
        <w:t xml:space="preserve">José </w:t>
      </w:r>
      <w:r w:rsidRPr="007A2240">
        <w:rPr>
          <w:highlight w:val="green"/>
          <w:lang w:val="es-AR"/>
        </w:rPr>
        <w:t>Peter</w:t>
      </w:r>
      <w:r w:rsidR="003717E8">
        <w:rPr>
          <w:lang w:val="es-AR"/>
        </w:rPr>
        <w:t>,</w:t>
      </w:r>
      <w:r w:rsidR="003A11F5">
        <w:rPr>
          <w:rStyle w:val="FootnoteReference"/>
          <w:lang w:val="es-AR"/>
        </w:rPr>
        <w:footnoteReference w:id="14"/>
      </w:r>
      <w:r w:rsidRPr="00790C67">
        <w:rPr>
          <w:lang w:val="es-AR"/>
        </w:rPr>
        <w:t xml:space="preserve"> que era el dirigente máximo del gremio</w:t>
      </w:r>
      <w:r w:rsidR="003717E8">
        <w:rPr>
          <w:lang w:val="es-AR"/>
        </w:rPr>
        <w:t>,</w:t>
      </w:r>
      <w:r w:rsidRPr="00790C67">
        <w:rPr>
          <w:lang w:val="es-AR"/>
        </w:rPr>
        <w:t xml:space="preserve"> estaba confinado en el sur. El movimiento obrero no quiere negociar si no es liberado su dirigente. Se lo</w:t>
      </w:r>
      <w:r w:rsidR="003717E8">
        <w:rPr>
          <w:lang w:val="es-AR"/>
        </w:rPr>
        <w:t xml:space="preserve"> </w:t>
      </w:r>
      <w:r w:rsidRPr="00790C67">
        <w:rPr>
          <w:lang w:val="es-AR"/>
        </w:rPr>
        <w:t>trae en avión y se realiza una asamblea en una cancha de Avellaneda. Ya para esta é</w:t>
      </w:r>
      <w:r w:rsidR="003717E8">
        <w:rPr>
          <w:lang w:val="es-AR"/>
        </w:rPr>
        <w:t>p</w:t>
      </w:r>
      <w:r w:rsidRPr="00790C67">
        <w:rPr>
          <w:lang w:val="es-AR"/>
        </w:rPr>
        <w:t>o</w:t>
      </w:r>
      <w:r w:rsidR="003717E8">
        <w:rPr>
          <w:lang w:val="es-AR"/>
        </w:rPr>
        <w:t>ca</w:t>
      </w:r>
      <w:r w:rsidRPr="00790C67">
        <w:rPr>
          <w:lang w:val="es-AR"/>
        </w:rPr>
        <w:t xml:space="preserve"> había sido volteado el gobierno de </w:t>
      </w:r>
      <w:bookmarkStart w:id="2" w:name="_Hlk159145333"/>
      <w:r w:rsidR="008A46D7" w:rsidRPr="00280597">
        <w:rPr>
          <w:lang w:val="es-AR"/>
        </w:rPr>
        <w:t xml:space="preserve">Ramón </w:t>
      </w:r>
      <w:bookmarkEnd w:id="2"/>
      <w:r w:rsidRPr="00280597">
        <w:rPr>
          <w:lang w:val="es-AR"/>
        </w:rPr>
        <w:t xml:space="preserve">S. </w:t>
      </w:r>
      <w:r w:rsidRPr="00280597">
        <w:rPr>
          <w:highlight w:val="green"/>
          <w:lang w:val="es-AR"/>
        </w:rPr>
        <w:t>Castillo</w:t>
      </w:r>
      <w:r w:rsidRPr="00280597">
        <w:rPr>
          <w:lang w:val="es-AR"/>
        </w:rPr>
        <w:t>,</w:t>
      </w:r>
      <w:r w:rsidR="008A46D7" w:rsidRPr="00280597">
        <w:rPr>
          <w:rStyle w:val="FootnoteReference"/>
          <w:lang w:val="es-AR"/>
        </w:rPr>
        <w:footnoteReference w:id="15"/>
      </w:r>
      <w:r w:rsidRPr="00280597">
        <w:rPr>
          <w:lang w:val="es-AR"/>
        </w:rPr>
        <w:t xml:space="preserve"> últim</w:t>
      </w:r>
      <w:r w:rsidR="003717E8" w:rsidRPr="00280597">
        <w:rPr>
          <w:lang w:val="es-AR"/>
        </w:rPr>
        <w:t>o</w:t>
      </w:r>
      <w:r w:rsidRPr="00280597">
        <w:rPr>
          <w:lang w:val="es-AR"/>
        </w:rPr>
        <w:t xml:space="preserve"> rest</w:t>
      </w:r>
      <w:r w:rsidR="003717E8" w:rsidRPr="00280597">
        <w:rPr>
          <w:lang w:val="es-AR"/>
        </w:rPr>
        <w:t>o</w:t>
      </w:r>
      <w:r w:rsidRPr="00280597">
        <w:rPr>
          <w:lang w:val="es-AR"/>
        </w:rPr>
        <w:t xml:space="preserve"> de la década infame. A</w:t>
      </w:r>
      <w:r w:rsidR="003717E8" w:rsidRPr="00280597">
        <w:rPr>
          <w:lang w:val="es-AR"/>
        </w:rPr>
        <w:t>p</w:t>
      </w:r>
      <w:r w:rsidRPr="00280597">
        <w:rPr>
          <w:lang w:val="es-AR"/>
        </w:rPr>
        <w:t xml:space="preserve">arecen Peter y </w:t>
      </w:r>
      <w:r w:rsidRPr="00280597">
        <w:rPr>
          <w:highlight w:val="green"/>
          <w:lang w:val="es-AR"/>
        </w:rPr>
        <w:t>Mercante</w:t>
      </w:r>
      <w:r w:rsidRPr="00280597">
        <w:rPr>
          <w:lang w:val="es-AR"/>
        </w:rPr>
        <w:t>.</w:t>
      </w:r>
      <w:r w:rsidR="007A6ADF" w:rsidRPr="00280597">
        <w:rPr>
          <w:rStyle w:val="FootnoteReference"/>
          <w:lang w:val="es-AR"/>
        </w:rPr>
        <w:footnoteReference w:id="16"/>
      </w:r>
      <w:r w:rsidRPr="00280597">
        <w:rPr>
          <w:lang w:val="es-AR"/>
        </w:rPr>
        <w:t xml:space="preserve"> El primero</w:t>
      </w:r>
      <w:r w:rsidR="003717E8" w:rsidRPr="00280597">
        <w:rPr>
          <w:lang w:val="es-AR"/>
        </w:rPr>
        <w:t>,</w:t>
      </w:r>
      <w:r w:rsidRPr="00280597">
        <w:rPr>
          <w:lang w:val="es-AR"/>
        </w:rPr>
        <w:t xml:space="preserve"> que era</w:t>
      </w:r>
      <w:r w:rsidR="003717E8" w:rsidRPr="00280597">
        <w:rPr>
          <w:lang w:val="es-AR"/>
        </w:rPr>
        <w:t xml:space="preserve"> </w:t>
      </w:r>
      <w:r w:rsidRPr="00280597">
        <w:rPr>
          <w:lang w:val="es-AR"/>
        </w:rPr>
        <w:t>milit</w:t>
      </w:r>
      <w:r w:rsidR="003717E8" w:rsidRPr="00280597">
        <w:rPr>
          <w:lang w:val="es-AR"/>
        </w:rPr>
        <w:t>a</w:t>
      </w:r>
      <w:r w:rsidRPr="00280597">
        <w:rPr>
          <w:lang w:val="es-AR"/>
        </w:rPr>
        <w:t xml:space="preserve">nte </w:t>
      </w:r>
      <w:r w:rsidRPr="00790C67">
        <w:rPr>
          <w:lang w:val="es-AR"/>
        </w:rPr>
        <w:t xml:space="preserve">del </w:t>
      </w:r>
      <w:r w:rsidR="003717E8">
        <w:rPr>
          <w:lang w:val="es-AR"/>
        </w:rPr>
        <w:t>PC,</w:t>
      </w:r>
      <w:r w:rsidRPr="00790C67">
        <w:rPr>
          <w:lang w:val="es-AR"/>
        </w:rPr>
        <w:t xml:space="preserve"> </w:t>
      </w:r>
      <w:r w:rsidR="003717E8">
        <w:rPr>
          <w:lang w:val="es-AR"/>
        </w:rPr>
        <w:t>p</w:t>
      </w:r>
      <w:r w:rsidRPr="00790C67">
        <w:rPr>
          <w:lang w:val="es-AR"/>
        </w:rPr>
        <w:t xml:space="preserve">lantea que el gremio debe volver al trabajo sin </w:t>
      </w:r>
      <w:r w:rsidR="003717E8">
        <w:rPr>
          <w:lang w:val="es-AR"/>
        </w:rPr>
        <w:t>p</w:t>
      </w:r>
      <w:r w:rsidRPr="00790C67">
        <w:rPr>
          <w:lang w:val="es-AR"/>
        </w:rPr>
        <w:t xml:space="preserve">liego de condiciones. Esta </w:t>
      </w:r>
      <w:r w:rsidR="003717E8">
        <w:rPr>
          <w:lang w:val="es-AR"/>
        </w:rPr>
        <w:t>po</w:t>
      </w:r>
      <w:r w:rsidRPr="00790C67">
        <w:rPr>
          <w:lang w:val="es-AR"/>
        </w:rPr>
        <w:t>sición había sid</w:t>
      </w:r>
      <w:r w:rsidR="003717E8">
        <w:rPr>
          <w:lang w:val="es-AR"/>
        </w:rPr>
        <w:t>o</w:t>
      </w:r>
      <w:r w:rsidRPr="00790C67">
        <w:rPr>
          <w:lang w:val="es-AR"/>
        </w:rPr>
        <w:t xml:space="preserve"> votada </w:t>
      </w:r>
      <w:r w:rsidR="003717E8">
        <w:rPr>
          <w:lang w:val="es-AR"/>
        </w:rPr>
        <w:t>po</w:t>
      </w:r>
      <w:r w:rsidRPr="00790C67">
        <w:rPr>
          <w:lang w:val="es-AR"/>
        </w:rPr>
        <w:t xml:space="preserve">r el Comité Central, consecuencia de su </w:t>
      </w:r>
      <w:r w:rsidR="003717E8">
        <w:rPr>
          <w:lang w:val="es-AR"/>
        </w:rPr>
        <w:t>po</w:t>
      </w:r>
      <w:r w:rsidRPr="00790C67">
        <w:rPr>
          <w:lang w:val="es-AR"/>
        </w:rPr>
        <w:t>lític</w:t>
      </w:r>
      <w:r w:rsidR="003717E8">
        <w:rPr>
          <w:lang w:val="es-AR"/>
        </w:rPr>
        <w:t>a</w:t>
      </w:r>
      <w:r w:rsidRPr="00790C67">
        <w:rPr>
          <w:lang w:val="es-AR"/>
        </w:rPr>
        <w:t xml:space="preserve"> de </w:t>
      </w:r>
      <w:r w:rsidR="003717E8">
        <w:rPr>
          <w:lang w:val="es-AR"/>
        </w:rPr>
        <w:t>apo</w:t>
      </w:r>
      <w:r w:rsidRPr="00790C67">
        <w:rPr>
          <w:lang w:val="es-AR"/>
        </w:rPr>
        <w:t>yo a</w:t>
      </w:r>
      <w:r w:rsidR="003717E8">
        <w:rPr>
          <w:lang w:val="es-AR"/>
        </w:rPr>
        <w:t xml:space="preserve"> </w:t>
      </w:r>
      <w:r w:rsidRPr="00790C67">
        <w:rPr>
          <w:lang w:val="es-AR"/>
        </w:rPr>
        <w:t>los aliados en la guerra</w:t>
      </w:r>
      <w:r w:rsidR="003717E8">
        <w:rPr>
          <w:lang w:val="es-AR"/>
        </w:rPr>
        <w:t>,</w:t>
      </w:r>
      <w:r w:rsidRPr="00790C67">
        <w:rPr>
          <w:lang w:val="es-AR"/>
        </w:rPr>
        <w:t xml:space="preserve"> s</w:t>
      </w:r>
      <w:r w:rsidR="003717E8">
        <w:rPr>
          <w:lang w:val="es-AR"/>
        </w:rPr>
        <w:t>o</w:t>
      </w:r>
      <w:r w:rsidRPr="00790C67">
        <w:rPr>
          <w:lang w:val="es-AR"/>
        </w:rPr>
        <w:t>steniendo que n</w:t>
      </w:r>
      <w:r w:rsidR="003717E8">
        <w:rPr>
          <w:lang w:val="es-AR"/>
        </w:rPr>
        <w:t>o</w:t>
      </w:r>
      <w:r w:rsidRPr="00790C67">
        <w:rPr>
          <w:lang w:val="es-AR"/>
        </w:rPr>
        <w:t xml:space="preserve"> </w:t>
      </w:r>
      <w:r w:rsidR="003717E8">
        <w:rPr>
          <w:lang w:val="es-AR"/>
        </w:rPr>
        <w:t>po</w:t>
      </w:r>
      <w:r w:rsidRPr="00790C67">
        <w:rPr>
          <w:lang w:val="es-AR"/>
        </w:rPr>
        <w:t>día dejar de faltar carne a las tropas. La gente</w:t>
      </w:r>
      <w:r w:rsidR="003B6DF7">
        <w:rPr>
          <w:lang w:val="es-AR"/>
        </w:rPr>
        <w:t xml:space="preserve"> queda totalmente desilusionada con </w:t>
      </w:r>
      <w:r w:rsidRPr="00790C67">
        <w:rPr>
          <w:lang w:val="es-AR"/>
        </w:rPr>
        <w:t>esta p</w:t>
      </w:r>
      <w:r w:rsidR="003717E8">
        <w:rPr>
          <w:lang w:val="es-AR"/>
        </w:rPr>
        <w:t>o</w:t>
      </w:r>
      <w:r w:rsidRPr="00790C67">
        <w:rPr>
          <w:lang w:val="es-AR"/>
        </w:rPr>
        <w:t>sición. Per</w:t>
      </w:r>
      <w:r w:rsidR="00A05604">
        <w:rPr>
          <w:lang w:val="es-AR"/>
        </w:rPr>
        <w:t>o</w:t>
      </w:r>
      <w:r w:rsidRPr="00790C67">
        <w:rPr>
          <w:lang w:val="es-AR"/>
        </w:rPr>
        <w:t xml:space="preserve"> acata.</w:t>
      </w:r>
      <w:r w:rsidR="003717E8">
        <w:rPr>
          <w:lang w:val="es-AR"/>
        </w:rPr>
        <w:t xml:space="preserve"> </w:t>
      </w:r>
      <w:r w:rsidRPr="00790C67">
        <w:rPr>
          <w:lang w:val="es-AR"/>
        </w:rPr>
        <w:t>Debemos hacer resaltar nuevamente, la traici</w:t>
      </w:r>
      <w:r w:rsidR="003717E8">
        <w:rPr>
          <w:lang w:val="es-AR"/>
        </w:rPr>
        <w:t>ón</w:t>
      </w:r>
      <w:r w:rsidRPr="00790C67">
        <w:rPr>
          <w:lang w:val="es-AR"/>
        </w:rPr>
        <w:t xml:space="preserve"> del </w:t>
      </w:r>
      <w:r w:rsidR="003717E8">
        <w:rPr>
          <w:lang w:val="es-AR"/>
        </w:rPr>
        <w:t>PC</w:t>
      </w:r>
      <w:r w:rsidRPr="00790C67">
        <w:rPr>
          <w:lang w:val="es-AR"/>
        </w:rPr>
        <w:t xml:space="preserve"> a la c</w:t>
      </w:r>
      <w:r w:rsidR="003717E8">
        <w:rPr>
          <w:lang w:val="es-AR"/>
        </w:rPr>
        <w:t>la</w:t>
      </w:r>
      <w:r w:rsidRPr="00790C67">
        <w:rPr>
          <w:lang w:val="es-AR"/>
        </w:rPr>
        <w:t>se obrera, y en articular la de Peter que c</w:t>
      </w:r>
      <w:r w:rsidR="0005144E">
        <w:rPr>
          <w:lang w:val="es-AR"/>
        </w:rPr>
        <w:t>o</w:t>
      </w:r>
      <w:r w:rsidRPr="00790C67">
        <w:rPr>
          <w:lang w:val="es-AR"/>
        </w:rPr>
        <w:t>m</w:t>
      </w:r>
      <w:r w:rsidR="0005144E">
        <w:rPr>
          <w:lang w:val="es-AR"/>
        </w:rPr>
        <w:t>o</w:t>
      </w:r>
      <w:r w:rsidRPr="00790C67">
        <w:rPr>
          <w:lang w:val="es-AR"/>
        </w:rPr>
        <w:t xml:space="preserve"> reflej</w:t>
      </w:r>
      <w:r w:rsidR="0005144E">
        <w:rPr>
          <w:lang w:val="es-AR"/>
        </w:rPr>
        <w:t>o</w:t>
      </w:r>
      <w:r w:rsidRPr="00790C67">
        <w:rPr>
          <w:lang w:val="es-AR"/>
        </w:rPr>
        <w:t xml:space="preserve"> del gremio de la carne debió haberse o</w:t>
      </w:r>
      <w:r w:rsidR="0005144E">
        <w:rPr>
          <w:lang w:val="es-AR"/>
        </w:rPr>
        <w:t>p</w:t>
      </w:r>
      <w:r w:rsidRPr="00790C67">
        <w:rPr>
          <w:lang w:val="es-AR"/>
        </w:rPr>
        <w:t>uesto a esa política y en todo caso haber renunciado al partido, antes de traicionar.</w:t>
      </w:r>
    </w:p>
    <w:p w14:paraId="0F615AC2" w14:textId="1A3A1BAB" w:rsidR="00790C67" w:rsidRPr="007A6ADF" w:rsidRDefault="00790C67" w:rsidP="00790C67">
      <w:pPr>
        <w:rPr>
          <w:lang w:val="es-AR"/>
        </w:rPr>
      </w:pPr>
      <w:r w:rsidRPr="007A6ADF">
        <w:rPr>
          <w:lang w:val="es-AR"/>
        </w:rPr>
        <w:t xml:space="preserve">Los frigoríficos de </w:t>
      </w:r>
      <w:r w:rsidRPr="00A24B70">
        <w:rPr>
          <w:highlight w:val="green"/>
          <w:lang w:val="es-AR"/>
        </w:rPr>
        <w:t>Berisso</w:t>
      </w:r>
      <w:r w:rsidR="00A24B70">
        <w:rPr>
          <w:rStyle w:val="FootnoteReference"/>
          <w:highlight w:val="green"/>
          <w:lang w:val="es-AR"/>
        </w:rPr>
        <w:footnoteReference w:id="17"/>
      </w:r>
      <w:r w:rsidRPr="007A6ADF">
        <w:rPr>
          <w:lang w:val="es-AR"/>
        </w:rPr>
        <w:t xml:space="preserve"> se revelan y no acatan, prosiguiendo la huelga, y triunfan logrando la garantía horaria, </w:t>
      </w:r>
      <w:r w:rsidR="0005144E" w:rsidRPr="007A6ADF">
        <w:rPr>
          <w:lang w:val="es-AR"/>
        </w:rPr>
        <w:t>q</w:t>
      </w:r>
      <w:r w:rsidRPr="007A6ADF">
        <w:rPr>
          <w:lang w:val="es-AR"/>
        </w:rPr>
        <w:t xml:space="preserve">ue es el pago de los salarios aunque no haya trabajo. Consecuencia de esto, Berisso rompe con el Sindicato. Esto es el </w:t>
      </w:r>
      <w:r w:rsidR="00A05604" w:rsidRPr="007A6ADF">
        <w:rPr>
          <w:lang w:val="es-AR"/>
        </w:rPr>
        <w:t>germen</w:t>
      </w:r>
      <w:r w:rsidRPr="007A6ADF">
        <w:rPr>
          <w:lang w:val="es-AR"/>
        </w:rPr>
        <w:t xml:space="preserve"> de lo que después</w:t>
      </w:r>
      <w:r w:rsidR="0005144E" w:rsidRPr="007A6ADF">
        <w:rPr>
          <w:lang w:val="es-AR"/>
        </w:rPr>
        <w:t xml:space="preserve"> </w:t>
      </w:r>
      <w:r w:rsidRPr="007A6ADF">
        <w:rPr>
          <w:lang w:val="es-AR"/>
        </w:rPr>
        <w:t xml:space="preserve">se convertiría en los sindicatos </w:t>
      </w:r>
      <w:r w:rsidRPr="007A6ADF">
        <w:rPr>
          <w:lang w:val="es-AR"/>
        </w:rPr>
        <w:lastRenderedPageBreak/>
        <w:t xml:space="preserve">peronistas. En los otros gremios comienzan a producirse roturas en las direcciones comunistas. </w:t>
      </w:r>
      <w:r w:rsidR="0005144E" w:rsidRPr="007A6ADF">
        <w:rPr>
          <w:lang w:val="es-AR"/>
        </w:rPr>
        <w:t>Así</w:t>
      </w:r>
      <w:r w:rsidRPr="007A6ADF">
        <w:rPr>
          <w:lang w:val="es-AR"/>
        </w:rPr>
        <w:t xml:space="preserve"> comienza a gestars</w:t>
      </w:r>
      <w:r w:rsidR="0005144E" w:rsidRPr="007A6ADF">
        <w:rPr>
          <w:lang w:val="es-AR"/>
        </w:rPr>
        <w:t>e</w:t>
      </w:r>
      <w:r w:rsidRPr="007A6ADF">
        <w:rPr>
          <w:lang w:val="es-AR"/>
        </w:rPr>
        <w:t xml:space="preserve">, en base a las traiciones permanentes del </w:t>
      </w:r>
      <w:r w:rsidR="003717E8" w:rsidRPr="007A6ADF">
        <w:rPr>
          <w:lang w:val="es-AR"/>
        </w:rPr>
        <w:t>PC</w:t>
      </w:r>
      <w:r w:rsidRPr="007A6ADF">
        <w:rPr>
          <w:lang w:val="es-AR"/>
        </w:rPr>
        <w:t xml:space="preserve"> para con la clase obrera, el movimiento obrero peronista. </w:t>
      </w:r>
    </w:p>
    <w:p w14:paraId="0E60790A" w14:textId="09EAE5FF" w:rsidR="00744FE2" w:rsidRDefault="00790C67" w:rsidP="00790C67">
      <w:pPr>
        <w:rPr>
          <w:lang w:val="es-AR"/>
        </w:rPr>
      </w:pPr>
      <w:r w:rsidRPr="00790C67">
        <w:rPr>
          <w:lang w:val="es-AR"/>
        </w:rPr>
        <w:t>Debemos decir que en aquella época ser dirigente gremial era verdaderamente una demostración diaria de hombría. Cuando los compañeros organizaban un par</w:t>
      </w:r>
      <w:r w:rsidR="0005144E">
        <w:rPr>
          <w:lang w:val="es-AR"/>
        </w:rPr>
        <w:t>o</w:t>
      </w:r>
      <w:r w:rsidRPr="00790C67">
        <w:rPr>
          <w:lang w:val="es-AR"/>
        </w:rPr>
        <w:t xml:space="preserve"> dentro de fábrica, la patronal reprimía con palos, dados por la policía interna y la </w:t>
      </w:r>
      <w:r w:rsidR="0005144E" w:rsidRPr="00790C67">
        <w:rPr>
          <w:lang w:val="es-AR"/>
        </w:rPr>
        <w:t>policía</w:t>
      </w:r>
      <w:r w:rsidRPr="00790C67">
        <w:rPr>
          <w:lang w:val="es-AR"/>
        </w:rPr>
        <w:t xml:space="preserve"> regular, la gente atemorizada se desorganizaba y desparramaba. Para evitar esto, </w:t>
      </w:r>
      <w:r w:rsidRPr="007A2240">
        <w:rPr>
          <w:lang w:val="es-AR"/>
        </w:rPr>
        <w:t>Peter</w:t>
      </w:r>
      <w:r w:rsidRPr="00790C67">
        <w:rPr>
          <w:lang w:val="es-AR"/>
        </w:rPr>
        <w:t xml:space="preserve">, Lucas </w:t>
      </w:r>
      <w:r w:rsidR="0005144E" w:rsidRPr="00746C83">
        <w:rPr>
          <w:highlight w:val="green"/>
          <w:lang w:val="es-AR"/>
        </w:rPr>
        <w:t>Domínguez</w:t>
      </w:r>
      <w:r w:rsidRPr="00790C67">
        <w:rPr>
          <w:lang w:val="es-AR"/>
        </w:rPr>
        <w:t>,</w:t>
      </w:r>
      <w:r w:rsidR="005529F7">
        <w:rPr>
          <w:rStyle w:val="FootnoteReference"/>
          <w:lang w:val="es-AR"/>
        </w:rPr>
        <w:footnoteReference w:id="18"/>
      </w:r>
      <w:r w:rsidRPr="00790C67">
        <w:rPr>
          <w:lang w:val="es-AR"/>
        </w:rPr>
        <w:t xml:space="preserve"> junto con otros compañeros activistas, rodeaban a los otros compañeros, tomados fuertemente de la mano y aguantaban la paliza ellos en sus propios cuerpos. Era la única forma de lograr que la gente no se desparramara y desbandara; a poco la patronal venía a pactar con ellos.</w:t>
      </w:r>
    </w:p>
    <w:sectPr w:rsidR="00744FE2" w:rsidSect="00CD7D3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FCA9" w14:textId="77777777" w:rsidR="00CD7D33" w:rsidRDefault="00CD7D33">
      <w:pPr>
        <w:spacing w:after="0"/>
      </w:pPr>
      <w:r>
        <w:separator/>
      </w:r>
    </w:p>
  </w:endnote>
  <w:endnote w:type="continuationSeparator" w:id="0">
    <w:p w14:paraId="6036958A" w14:textId="77777777" w:rsidR="00CD7D33" w:rsidRDefault="00CD7D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Black SemiExt">
    <w:altName w:val="Arial"/>
    <w:panose1 w:val="020B0905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yriad Pro Black">
    <w:altName w:val="Arial"/>
    <w:panose1 w:val="020B0903030403020204"/>
    <w:charset w:val="00"/>
    <w:family w:val="swiss"/>
    <w:notTrueType/>
    <w:pitch w:val="variable"/>
    <w:sig w:usb0="20000287" w:usb1="00000001" w:usb2="00000000" w:usb3="00000000" w:csb0="0000019F" w:csb1="00000000"/>
  </w:font>
  <w:font w:name="Myriad Pro Black SemiCond">
    <w:panose1 w:val="020B09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Goudy Heavyface Std">
    <w:panose1 w:val="02080903050305020304"/>
    <w:charset w:val="00"/>
    <w:family w:val="roman"/>
    <w:notTrueType/>
    <w:pitch w:val="variable"/>
    <w:sig w:usb0="00000003" w:usb1="00000000" w:usb2="00000000" w:usb3="00000000" w:csb0="00000001" w:csb1="00000000"/>
  </w:font>
  <w:font w:name="Droid Sans Fallback">
    <w:altName w:val="MS Gothic"/>
    <w:charset w:val="80"/>
    <w:family w:val="auto"/>
    <w:pitch w:val="variable"/>
  </w:font>
  <w:font w:name="Lohit Hindi">
    <w:altName w:val="MS Gothic"/>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Helvetica LT Std Black">
    <w:altName w:val="Arial Black"/>
    <w:panose1 w:val="020B0904030502020204"/>
    <w:charset w:val="00"/>
    <w:family w:val="swiss"/>
    <w:notTrueType/>
    <w:pitch w:val="variable"/>
    <w:sig w:usb0="00000003" w:usb1="00000000" w:usb2="00000000" w:usb3="00000000" w:csb0="00000001"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A5EB" w14:textId="31B91479" w:rsidR="00744FE2" w:rsidRPr="009A1812" w:rsidRDefault="00000E59" w:rsidP="00366AFF">
    <w:pPr>
      <w:pStyle w:val="Footer"/>
      <w:pBdr>
        <w:top w:val="single" w:sz="4" w:space="1" w:color="auto"/>
      </w:pBdr>
      <w:ind w:firstLine="0"/>
      <w:jc w:val="center"/>
      <w:rPr>
        <w:color w:val="17365D" w:themeColor="text2" w:themeShade="BF"/>
        <w:sz w:val="20"/>
        <w:szCs w:val="20"/>
        <w:lang w:val="es-AR"/>
      </w:rPr>
    </w:pPr>
    <w:r w:rsidRPr="009A1812">
      <w:rPr>
        <w:color w:val="17365D" w:themeColor="text2" w:themeShade="BF"/>
        <w:sz w:val="20"/>
        <w:szCs w:val="20"/>
        <w:lang w:val="es-AR"/>
      </w:rPr>
      <w:t xml:space="preserve">Página </w:t>
    </w:r>
    <w:r w:rsidRPr="009A1812">
      <w:rPr>
        <w:color w:val="17365D" w:themeColor="text2" w:themeShade="BF"/>
        <w:sz w:val="20"/>
        <w:szCs w:val="20"/>
        <w:lang w:val="es-AR"/>
      </w:rPr>
      <w:fldChar w:fldCharType="begin"/>
    </w:r>
    <w:r w:rsidRPr="009A1812">
      <w:rPr>
        <w:color w:val="17365D" w:themeColor="text2" w:themeShade="BF"/>
        <w:sz w:val="20"/>
        <w:szCs w:val="20"/>
        <w:lang w:val="es-AR"/>
      </w:rPr>
      <w:instrText xml:space="preserve"> PAGE   \* MERGEFORMAT </w:instrText>
    </w:r>
    <w:r w:rsidRPr="009A1812">
      <w:rPr>
        <w:color w:val="17365D" w:themeColor="text2" w:themeShade="BF"/>
        <w:sz w:val="20"/>
        <w:szCs w:val="20"/>
        <w:lang w:val="es-AR"/>
      </w:rPr>
      <w:fldChar w:fldCharType="separate"/>
    </w:r>
    <w:r w:rsidR="0098262F">
      <w:rPr>
        <w:noProof/>
        <w:color w:val="17365D" w:themeColor="text2" w:themeShade="BF"/>
        <w:sz w:val="20"/>
        <w:szCs w:val="20"/>
        <w:lang w:val="es-AR"/>
      </w:rPr>
      <w:t>6</w:t>
    </w:r>
    <w:r w:rsidRPr="009A1812">
      <w:rPr>
        <w:color w:val="17365D" w:themeColor="text2" w:themeShade="BF"/>
        <w:sz w:val="20"/>
        <w:szCs w:val="20"/>
        <w:lang w:val="es-AR"/>
      </w:rPr>
      <w:fldChar w:fldCharType="end"/>
    </w:r>
    <w:r w:rsidRPr="009A1812">
      <w:rPr>
        <w:color w:val="17365D" w:themeColor="text2" w:themeShade="BF"/>
        <w:sz w:val="20"/>
        <w:szCs w:val="20"/>
        <w:lang w:val="es-AR"/>
      </w:rPr>
      <w:t xml:space="preserve"> de </w:t>
    </w:r>
    <w:r w:rsidRPr="009A1812">
      <w:rPr>
        <w:color w:val="17365D" w:themeColor="text2" w:themeShade="BF"/>
        <w:sz w:val="20"/>
        <w:szCs w:val="20"/>
        <w:lang w:val="es-AR"/>
      </w:rPr>
      <w:fldChar w:fldCharType="begin"/>
    </w:r>
    <w:r w:rsidRPr="009A1812">
      <w:rPr>
        <w:color w:val="17365D" w:themeColor="text2" w:themeShade="BF"/>
        <w:sz w:val="20"/>
        <w:szCs w:val="20"/>
        <w:lang w:val="es-AR"/>
      </w:rPr>
      <w:instrText xml:space="preserve"> NUMPAGES   \* MERGEFORMAT </w:instrText>
    </w:r>
    <w:r w:rsidRPr="009A1812">
      <w:rPr>
        <w:color w:val="17365D" w:themeColor="text2" w:themeShade="BF"/>
        <w:sz w:val="20"/>
        <w:szCs w:val="20"/>
        <w:lang w:val="es-AR"/>
      </w:rPr>
      <w:fldChar w:fldCharType="separate"/>
    </w:r>
    <w:r w:rsidR="0098262F">
      <w:rPr>
        <w:noProof/>
        <w:color w:val="17365D" w:themeColor="text2" w:themeShade="BF"/>
        <w:sz w:val="20"/>
        <w:szCs w:val="20"/>
        <w:lang w:val="es-AR"/>
      </w:rPr>
      <w:t>7</w:t>
    </w:r>
    <w:r w:rsidRPr="009A1812">
      <w:rPr>
        <w:color w:val="17365D" w:themeColor="text2" w:themeShade="BF"/>
        <w:sz w:val="20"/>
        <w:szCs w:val="20"/>
        <w:lang w:val="es-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F9FD" w14:textId="77777777" w:rsidR="00CD7D33" w:rsidRDefault="00CD7D33">
      <w:pPr>
        <w:spacing w:after="0"/>
      </w:pPr>
      <w:r>
        <w:separator/>
      </w:r>
    </w:p>
  </w:footnote>
  <w:footnote w:type="continuationSeparator" w:id="0">
    <w:p w14:paraId="5A47D7A0" w14:textId="77777777" w:rsidR="00CD7D33" w:rsidRDefault="00CD7D33">
      <w:pPr>
        <w:spacing w:after="0"/>
      </w:pPr>
      <w:r>
        <w:continuationSeparator/>
      </w:r>
    </w:p>
  </w:footnote>
  <w:footnote w:id="1">
    <w:p w14:paraId="699C2BD9" w14:textId="2498FF2C" w:rsidR="00226AC0" w:rsidRPr="00485702" w:rsidRDefault="00226AC0">
      <w:pPr>
        <w:pStyle w:val="FootnoteText"/>
        <w:rPr>
          <w:lang w:val="es-AR"/>
        </w:rPr>
      </w:pPr>
      <w:r w:rsidRPr="00485702">
        <w:rPr>
          <w:rStyle w:val="FootnoteReference"/>
        </w:rPr>
        <w:footnoteRef/>
      </w:r>
      <w:r w:rsidRPr="00485702">
        <w:rPr>
          <w:lang w:val="es-AR"/>
        </w:rPr>
        <w:t xml:space="preserve"> </w:t>
      </w:r>
      <w:r w:rsidRPr="00485702">
        <w:rPr>
          <w:lang w:val="es-AR"/>
        </w:rPr>
        <w:tab/>
      </w:r>
      <w:r w:rsidRPr="00485702">
        <w:rPr>
          <w:b/>
          <w:bCs/>
          <w:lang w:val="es-AR"/>
        </w:rPr>
        <w:t>Miguel Ángel Juárez Celman</w:t>
      </w:r>
      <w:r w:rsidRPr="00485702">
        <w:rPr>
          <w:lang w:val="es-AR"/>
        </w:rPr>
        <w:t xml:space="preserve"> (</w:t>
      </w:r>
      <w:bookmarkStart w:id="0" w:name="_Hlk158981868"/>
      <w:r w:rsidRPr="00485702">
        <w:rPr>
          <w:lang w:val="es-AR"/>
        </w:rPr>
        <w:t>1844–1909</w:t>
      </w:r>
      <w:bookmarkEnd w:id="0"/>
      <w:r w:rsidRPr="00485702">
        <w:rPr>
          <w:lang w:val="es-AR"/>
        </w:rPr>
        <w:t xml:space="preserve">) fue un abogado </w:t>
      </w:r>
      <w:r w:rsidR="003F0F8E" w:rsidRPr="00485702">
        <w:rPr>
          <w:lang w:val="es-AR"/>
        </w:rPr>
        <w:t xml:space="preserve">liberal </w:t>
      </w:r>
      <w:r w:rsidRPr="00485702">
        <w:rPr>
          <w:lang w:val="es-AR"/>
        </w:rPr>
        <w:t xml:space="preserve">y </w:t>
      </w:r>
      <w:r w:rsidR="003F0F8E" w:rsidRPr="00485702">
        <w:rPr>
          <w:lang w:val="es-AR"/>
        </w:rPr>
        <w:t xml:space="preserve">representante </w:t>
      </w:r>
      <w:r w:rsidRPr="00485702">
        <w:rPr>
          <w:lang w:val="es-AR"/>
        </w:rPr>
        <w:t xml:space="preserve">político </w:t>
      </w:r>
      <w:r w:rsidR="003F0F8E" w:rsidRPr="00485702">
        <w:rPr>
          <w:lang w:val="es-AR"/>
        </w:rPr>
        <w:t xml:space="preserve">de la oligarquía financiera </w:t>
      </w:r>
      <w:r w:rsidRPr="00485702">
        <w:rPr>
          <w:lang w:val="es-AR"/>
        </w:rPr>
        <w:t>argentin</w:t>
      </w:r>
      <w:r w:rsidR="003F0F8E" w:rsidRPr="00485702">
        <w:rPr>
          <w:lang w:val="es-AR"/>
        </w:rPr>
        <w:t>a y los monopolios extranjeros</w:t>
      </w:r>
      <w:r w:rsidRPr="00485702">
        <w:rPr>
          <w:lang w:val="es-AR"/>
        </w:rPr>
        <w:t>. Presidente de Argentina desde el 12 de octubre de 1886 hasta su resignación el 6 agosto de 1890. Fue un destacado impulsor de la separación de la Iglesia y el Estado, la educación pública</w:t>
      </w:r>
      <w:r w:rsidR="00253515" w:rsidRPr="00485702">
        <w:rPr>
          <w:lang w:val="es-AR"/>
        </w:rPr>
        <w:t>,</w:t>
      </w:r>
      <w:r w:rsidRPr="00485702">
        <w:rPr>
          <w:lang w:val="es-AR"/>
        </w:rPr>
        <w:t xml:space="preserve"> la inmigración</w:t>
      </w:r>
      <w:r w:rsidR="00253515" w:rsidRPr="00485702">
        <w:rPr>
          <w:lang w:val="es-AR"/>
        </w:rPr>
        <w:t xml:space="preserve"> y </w:t>
      </w:r>
      <w:r w:rsidRPr="00485702">
        <w:rPr>
          <w:lang w:val="es-AR"/>
        </w:rPr>
        <w:t xml:space="preserve">la obra pública, pero fue incapaz de mantener la estabilidad económica y debió hacer frente a el levantamiento en armas conocido como Revolución del Parque </w:t>
      </w:r>
      <w:bookmarkStart w:id="1" w:name="_Hlk159314996"/>
      <w:r w:rsidRPr="00485702">
        <w:rPr>
          <w:lang w:val="es-AR"/>
        </w:rPr>
        <w:t>o Revolución de 1890</w:t>
      </w:r>
      <w:bookmarkEnd w:id="1"/>
      <w:r w:rsidRPr="00485702">
        <w:rPr>
          <w:lang w:val="es-AR"/>
        </w:rPr>
        <w:t>.</w:t>
      </w:r>
      <w:r w:rsidR="00253515" w:rsidRPr="00485702">
        <w:rPr>
          <w:lang w:val="es-AR"/>
        </w:rPr>
        <w:t xml:space="preserve"> En agosto renunció Juárez Celman y Carlos Pellegrini asumió la presidencia.</w:t>
      </w:r>
    </w:p>
  </w:footnote>
  <w:footnote w:id="2">
    <w:p w14:paraId="7E29F1B1" w14:textId="105E0583" w:rsidR="00400235" w:rsidRPr="00485702" w:rsidRDefault="00400235">
      <w:pPr>
        <w:pStyle w:val="FootnoteText"/>
        <w:rPr>
          <w:lang w:val="es-AR"/>
        </w:rPr>
      </w:pPr>
      <w:r w:rsidRPr="00485702">
        <w:rPr>
          <w:rStyle w:val="FootnoteReference"/>
        </w:rPr>
        <w:footnoteRef/>
      </w:r>
      <w:r w:rsidRPr="00485702">
        <w:rPr>
          <w:lang w:val="es-AR"/>
        </w:rPr>
        <w:t xml:space="preserve"> </w:t>
      </w:r>
      <w:r w:rsidRPr="00485702">
        <w:rPr>
          <w:lang w:val="es-AR"/>
        </w:rPr>
        <w:tab/>
      </w:r>
      <w:r w:rsidRPr="00485702">
        <w:rPr>
          <w:b/>
          <w:bCs/>
          <w:lang w:val="es-AR"/>
        </w:rPr>
        <w:t>Cafisio</w:t>
      </w:r>
      <w:r w:rsidRPr="00485702">
        <w:rPr>
          <w:lang w:val="es-AR"/>
        </w:rPr>
        <w:t>: palabra del lunfardo argentino indicando un rufián o proxeneta.</w:t>
      </w:r>
    </w:p>
  </w:footnote>
  <w:footnote w:id="3">
    <w:p w14:paraId="275EB7DA" w14:textId="3A1634D2" w:rsidR="008D05B0" w:rsidRPr="00485702" w:rsidRDefault="008D05B0">
      <w:pPr>
        <w:pStyle w:val="FootnoteText"/>
        <w:rPr>
          <w:lang w:val="es-AR"/>
        </w:rPr>
      </w:pPr>
      <w:r w:rsidRPr="00485702">
        <w:rPr>
          <w:rStyle w:val="FootnoteReference"/>
        </w:rPr>
        <w:footnoteRef/>
      </w:r>
      <w:r w:rsidRPr="00485702">
        <w:rPr>
          <w:lang w:val="es-AR"/>
        </w:rPr>
        <w:t xml:space="preserve"> </w:t>
      </w:r>
      <w:r w:rsidRPr="00485702">
        <w:rPr>
          <w:lang w:val="es-AR"/>
        </w:rPr>
        <w:tab/>
        <w:t xml:space="preserve">La </w:t>
      </w:r>
      <w:r w:rsidRPr="00485702">
        <w:rPr>
          <w:b/>
          <w:bCs/>
          <w:lang w:val="es-AR"/>
        </w:rPr>
        <w:t>Revolución de 1905</w:t>
      </w:r>
      <w:r w:rsidRPr="00485702">
        <w:rPr>
          <w:lang w:val="es-AR"/>
        </w:rPr>
        <w:t xml:space="preserve"> fue una sublevación cívico-militar acontecida en Argentina, organizada por la Unión Cívica Radical y dirigida por Hipólito Yrigoyen contra el gobierno del Partido Autonomista Nacional (PAN) en reclamo de elecciones libres y democráticas.</w:t>
      </w:r>
      <w:r w:rsidR="008E0528" w:rsidRPr="00485702">
        <w:rPr>
          <w:lang w:val="es-AR"/>
        </w:rPr>
        <w:t xml:space="preserve"> En 1912, con la así llamada Ley Sáenz Peña, se aprobó el voto universal masculino secreto y obligatorio.</w:t>
      </w:r>
    </w:p>
  </w:footnote>
  <w:footnote w:id="4">
    <w:p w14:paraId="4BAE25C4" w14:textId="58B93799" w:rsidR="008D05B0" w:rsidRPr="00485702" w:rsidRDefault="008D05B0">
      <w:pPr>
        <w:pStyle w:val="FootnoteText"/>
        <w:rPr>
          <w:lang w:val="es-AR"/>
        </w:rPr>
      </w:pPr>
      <w:r w:rsidRPr="00485702">
        <w:rPr>
          <w:rStyle w:val="FootnoteReference"/>
        </w:rPr>
        <w:footnoteRef/>
      </w:r>
      <w:r w:rsidRPr="00485702">
        <w:rPr>
          <w:lang w:val="es-AR"/>
        </w:rPr>
        <w:t xml:space="preserve"> </w:t>
      </w:r>
      <w:r w:rsidRPr="00485702">
        <w:rPr>
          <w:lang w:val="es-AR"/>
        </w:rPr>
        <w:tab/>
      </w:r>
      <w:r w:rsidRPr="009B7FA5">
        <w:rPr>
          <w:b/>
          <w:lang w:val="es-AR"/>
        </w:rPr>
        <w:t>Hipólito Yrigoyen</w:t>
      </w:r>
      <w:r w:rsidRPr="00485702">
        <w:rPr>
          <w:lang w:val="es-AR"/>
        </w:rPr>
        <w:t xml:space="preserve"> (1852–1933), fue un pol</w:t>
      </w:r>
      <w:r w:rsidRPr="00485702">
        <w:rPr>
          <w:rFonts w:cs="Georgia"/>
          <w:lang w:val="es-AR"/>
        </w:rPr>
        <w:t>í</w:t>
      </w:r>
      <w:r w:rsidRPr="00485702">
        <w:rPr>
          <w:lang w:val="es-AR"/>
        </w:rPr>
        <w:t>tico argentino, figura relevante de la Unión Cívica Radical</w:t>
      </w:r>
      <w:r w:rsidR="008E0528" w:rsidRPr="00485702">
        <w:rPr>
          <w:lang w:val="es-AR"/>
        </w:rPr>
        <w:t>. En 1916, con el voto popular masculino que permitió la Ley Sáen</w:t>
      </w:r>
      <w:r w:rsidR="008F2CCC" w:rsidRPr="00485702">
        <w:rPr>
          <w:lang w:val="es-AR"/>
        </w:rPr>
        <w:t>z</w:t>
      </w:r>
      <w:r w:rsidR="008E0528" w:rsidRPr="00485702">
        <w:rPr>
          <w:lang w:val="es-AR"/>
        </w:rPr>
        <w:t xml:space="preserve"> Peña, ganó su</w:t>
      </w:r>
      <w:r w:rsidRPr="00485702">
        <w:rPr>
          <w:lang w:val="es-AR"/>
        </w:rPr>
        <w:t xml:space="preserve"> primer mandato</w:t>
      </w:r>
      <w:r w:rsidR="008F2CCC" w:rsidRPr="00485702">
        <w:rPr>
          <w:lang w:val="es-AR"/>
        </w:rPr>
        <w:t xml:space="preserve"> presidencial</w:t>
      </w:r>
      <w:r w:rsidRPr="00485702">
        <w:rPr>
          <w:lang w:val="es-AR"/>
        </w:rPr>
        <w:t>, abriendo así el período histórico conocido como primeras presidencias radicales</w:t>
      </w:r>
      <w:r w:rsidR="008F2CCC" w:rsidRPr="00485702">
        <w:rPr>
          <w:lang w:val="es-AR"/>
        </w:rPr>
        <w:t>.</w:t>
      </w:r>
      <w:r w:rsidRPr="00485702">
        <w:rPr>
          <w:lang w:val="es-AR"/>
        </w:rPr>
        <w:t xml:space="preserve"> </w:t>
      </w:r>
      <w:r w:rsidR="008F2CCC" w:rsidRPr="00485702">
        <w:rPr>
          <w:lang w:val="es-AR"/>
        </w:rPr>
        <w:t xml:space="preserve">Fue reelecto en 1928 y </w:t>
      </w:r>
      <w:r w:rsidRPr="00485702">
        <w:rPr>
          <w:lang w:val="es-AR"/>
        </w:rPr>
        <w:t>derrocado en 1930 por un golpe de estado encabezado por José Félix Uriburu.</w:t>
      </w:r>
    </w:p>
  </w:footnote>
  <w:footnote w:id="5">
    <w:p w14:paraId="2A053EB1" w14:textId="76BBC3C8" w:rsidR="000067F0" w:rsidRPr="00485702" w:rsidRDefault="000067F0">
      <w:pPr>
        <w:pStyle w:val="FootnoteText"/>
        <w:rPr>
          <w:lang w:val="es-AR"/>
        </w:rPr>
      </w:pPr>
      <w:r w:rsidRPr="00485702">
        <w:rPr>
          <w:rStyle w:val="FootnoteReference"/>
        </w:rPr>
        <w:footnoteRef/>
      </w:r>
      <w:r w:rsidRPr="00485702">
        <w:rPr>
          <w:lang w:val="es-AR"/>
        </w:rPr>
        <w:t xml:space="preserve"> </w:t>
      </w:r>
      <w:r w:rsidRPr="00485702">
        <w:rPr>
          <w:lang w:val="es-AR"/>
        </w:rPr>
        <w:tab/>
      </w:r>
      <w:r w:rsidRPr="00485702">
        <w:rPr>
          <w:b/>
          <w:bCs/>
          <w:lang w:val="es-AR"/>
        </w:rPr>
        <w:t>Ramón L. Falcón</w:t>
      </w:r>
      <w:r w:rsidRPr="00485702">
        <w:rPr>
          <w:lang w:val="es-AR"/>
        </w:rPr>
        <w:t xml:space="preserve"> (1855–1909) fue un político, militar y policía argentino. Se destacó por su dureza como jefe de la Policía de la Capital (luego Policía Federal Argentina), reprimiendo a sangre fría o con "mano de hierro" las revueltas obreras de comienzos del siglo XX. Como consecuencia de los hechos represivos de la llamada Semana Roja de 1909, en los que la policía a su mando asesinó aproximadamente 11 manifestantes anarquistas el 1.º de mayo de 1909.</w:t>
      </w:r>
    </w:p>
  </w:footnote>
  <w:footnote w:id="6">
    <w:p w14:paraId="6DA23B37" w14:textId="6BDD72AB" w:rsidR="001F029A" w:rsidRPr="00485702" w:rsidRDefault="001F029A">
      <w:pPr>
        <w:pStyle w:val="FootnoteText"/>
        <w:rPr>
          <w:lang w:val="es-AR"/>
        </w:rPr>
      </w:pPr>
      <w:r w:rsidRPr="00485702">
        <w:rPr>
          <w:rStyle w:val="FootnoteReference"/>
        </w:rPr>
        <w:footnoteRef/>
      </w:r>
      <w:r w:rsidRPr="00485702">
        <w:rPr>
          <w:lang w:val="es-AR"/>
        </w:rPr>
        <w:t xml:space="preserve"> </w:t>
      </w:r>
      <w:r w:rsidRPr="00485702">
        <w:rPr>
          <w:lang w:val="es-AR"/>
        </w:rPr>
        <w:tab/>
      </w:r>
      <w:r w:rsidRPr="00485702">
        <w:rPr>
          <w:b/>
          <w:bCs/>
          <w:lang w:val="es-AR"/>
        </w:rPr>
        <w:t>La Fraternidad</w:t>
      </w:r>
      <w:r w:rsidRPr="00485702">
        <w:rPr>
          <w:lang w:val="es-AR"/>
        </w:rPr>
        <w:t>: sindicato</w:t>
      </w:r>
      <w:r w:rsidR="008F2CCC" w:rsidRPr="00485702">
        <w:rPr>
          <w:lang w:val="es-AR"/>
        </w:rPr>
        <w:t xml:space="preserve"> por oficio, agrupa a los conductores de trenes. Sigue existiendo en la actualidad. Todos los demás trabajadores y trabajadoras de los ferrocarriles forman parte de la Unión Ferroviaria.</w:t>
      </w:r>
    </w:p>
  </w:footnote>
  <w:footnote w:id="7">
    <w:p w14:paraId="470C517C" w14:textId="76406A16" w:rsidR="00273C5E" w:rsidRPr="00485702" w:rsidRDefault="00273C5E" w:rsidP="00107B59">
      <w:pPr>
        <w:pStyle w:val="FootnoteText"/>
        <w:rPr>
          <w:lang w:val="es-AR"/>
        </w:rPr>
      </w:pPr>
      <w:r w:rsidRPr="00485702">
        <w:rPr>
          <w:rStyle w:val="FootnoteReference"/>
        </w:rPr>
        <w:footnoteRef/>
      </w:r>
      <w:r w:rsidRPr="00485702">
        <w:rPr>
          <w:lang w:val="es-AR"/>
        </w:rPr>
        <w:t xml:space="preserve"> </w:t>
      </w:r>
      <w:r w:rsidRPr="00485702">
        <w:rPr>
          <w:lang w:val="es-AR"/>
        </w:rPr>
        <w:tab/>
      </w:r>
      <w:r w:rsidR="008F2CCC" w:rsidRPr="00485702">
        <w:rPr>
          <w:b/>
          <w:bCs/>
          <w:lang w:val="es-AR"/>
        </w:rPr>
        <w:t>Revolución de 1930</w:t>
      </w:r>
      <w:r w:rsidR="008F2CCC" w:rsidRPr="00485702">
        <w:rPr>
          <w:lang w:val="es-AR"/>
        </w:rPr>
        <w:t xml:space="preserve"> fue La dictadura impuesta por el </w:t>
      </w:r>
      <w:r w:rsidRPr="00485702">
        <w:rPr>
          <w:lang w:val="es-AR"/>
        </w:rPr>
        <w:t>golpe de Estado del 6 de septiembre de 1930</w:t>
      </w:r>
      <w:r w:rsidR="008F2CCC" w:rsidRPr="00485702">
        <w:rPr>
          <w:lang w:val="es-AR"/>
        </w:rPr>
        <w:t>.</w:t>
      </w:r>
      <w:r w:rsidRPr="00485702">
        <w:rPr>
          <w:lang w:val="es-AR"/>
        </w:rPr>
        <w:t xml:space="preserve"> </w:t>
      </w:r>
      <w:r w:rsidR="008F2CCC" w:rsidRPr="00485702">
        <w:rPr>
          <w:lang w:val="es-AR"/>
        </w:rPr>
        <w:t xml:space="preserve">Fue impulsada </w:t>
      </w:r>
      <w:proofErr w:type="spellStart"/>
      <w:r w:rsidR="009B7FA5">
        <w:rPr>
          <w:lang w:val="es-AR"/>
        </w:rPr>
        <w:t>l</w:t>
      </w:r>
      <w:r w:rsidR="008F2CCC" w:rsidRPr="00485702">
        <w:rPr>
          <w:lang w:val="es-AR"/>
        </w:rPr>
        <w:t>por</w:t>
      </w:r>
      <w:proofErr w:type="spellEnd"/>
      <w:r w:rsidR="008F2CCC" w:rsidRPr="00485702">
        <w:rPr>
          <w:lang w:val="es-AR"/>
        </w:rPr>
        <w:t xml:space="preserve"> las fuerzas más reaccionarias, oligárquicas y conservadoras del país, y abrió un capítulo de represión y sumisión al imperialismo británico.</w:t>
      </w:r>
      <w:r w:rsidR="00107B59" w:rsidRPr="00485702">
        <w:rPr>
          <w:lang w:val="es-AR"/>
        </w:rPr>
        <w:t xml:space="preserve"> La encabezó el </w:t>
      </w:r>
      <w:r w:rsidRPr="00485702">
        <w:rPr>
          <w:lang w:val="es-AR"/>
        </w:rPr>
        <w:t>general José Félix Uriburu. Se derrocó al presidente constitucional Hipólito Yrigoyen, al Congreso Nacional y a 12 de los 14 gobiernos provinciales, iniciando el período conocido como la "Década Infame" (1930-1943).</w:t>
      </w:r>
    </w:p>
  </w:footnote>
  <w:footnote w:id="8">
    <w:p w14:paraId="25AEA5EB" w14:textId="1564D4F5" w:rsidR="001077C1" w:rsidRPr="00485702" w:rsidRDefault="001077C1">
      <w:pPr>
        <w:pStyle w:val="FootnoteText"/>
        <w:rPr>
          <w:bCs/>
          <w:lang w:val="es-AR"/>
        </w:rPr>
      </w:pPr>
      <w:r w:rsidRPr="00485702">
        <w:rPr>
          <w:rStyle w:val="FootnoteReference"/>
        </w:rPr>
        <w:footnoteRef/>
      </w:r>
      <w:r w:rsidRPr="00485702">
        <w:rPr>
          <w:lang w:val="es-AR"/>
        </w:rPr>
        <w:t xml:space="preserve"> </w:t>
      </w:r>
      <w:r w:rsidRPr="00485702">
        <w:rPr>
          <w:lang w:val="es-AR"/>
        </w:rPr>
        <w:tab/>
      </w:r>
      <w:r w:rsidR="00107B59" w:rsidRPr="00485702">
        <w:rPr>
          <w:b/>
          <w:bCs/>
          <w:lang w:val="es-AR"/>
        </w:rPr>
        <w:t>G</w:t>
      </w:r>
      <w:r w:rsidRPr="00485702">
        <w:rPr>
          <w:b/>
          <w:bCs/>
          <w:lang w:val="es-AR"/>
        </w:rPr>
        <w:t>eneral</w:t>
      </w:r>
      <w:r w:rsidRPr="00485702">
        <w:rPr>
          <w:bCs/>
          <w:lang w:val="es-AR"/>
        </w:rPr>
        <w:t xml:space="preserve"> </w:t>
      </w:r>
      <w:r w:rsidRPr="00485702">
        <w:rPr>
          <w:b/>
          <w:bCs/>
          <w:lang w:val="es-AR"/>
        </w:rPr>
        <w:t>José Félix Uriburu</w:t>
      </w:r>
      <w:r w:rsidRPr="00485702">
        <w:rPr>
          <w:bCs/>
          <w:lang w:val="es-AR"/>
        </w:rPr>
        <w:t xml:space="preserve"> (1868–1932)</w:t>
      </w:r>
      <w:r w:rsidR="00107B59" w:rsidRPr="00485702">
        <w:rPr>
          <w:bCs/>
          <w:lang w:val="es-AR"/>
        </w:rPr>
        <w:t>,</w:t>
      </w:r>
      <w:r w:rsidRPr="00485702">
        <w:rPr>
          <w:bCs/>
          <w:lang w:val="es-AR"/>
        </w:rPr>
        <w:t xml:space="preserve"> </w:t>
      </w:r>
      <w:r w:rsidR="00107B59" w:rsidRPr="00485702">
        <w:rPr>
          <w:bCs/>
          <w:lang w:val="es-AR"/>
        </w:rPr>
        <w:t>dictador fascista que a través de elecciones fraudulentas fue sucedido por el político y militar del sector pro oligárquico y golpista del radicalismo, Agustín P. Justo.</w:t>
      </w:r>
    </w:p>
  </w:footnote>
  <w:footnote w:id="9">
    <w:p w14:paraId="18296FD1" w14:textId="4A505D90" w:rsidR="00E47156" w:rsidRPr="00485702" w:rsidRDefault="00E47156">
      <w:pPr>
        <w:pStyle w:val="FootnoteText"/>
        <w:rPr>
          <w:lang w:val="es-AR"/>
        </w:rPr>
      </w:pPr>
      <w:r w:rsidRPr="00485702">
        <w:rPr>
          <w:rStyle w:val="FootnoteReference"/>
        </w:rPr>
        <w:footnoteRef/>
      </w:r>
      <w:r w:rsidRPr="00485702">
        <w:rPr>
          <w:lang w:val="es-AR"/>
        </w:rPr>
        <w:t xml:space="preserve"> </w:t>
      </w:r>
      <w:r w:rsidRPr="00485702">
        <w:rPr>
          <w:lang w:val="es-AR"/>
        </w:rPr>
        <w:tab/>
      </w:r>
      <w:r w:rsidR="00295D1B" w:rsidRPr="00485702">
        <w:rPr>
          <w:b/>
          <w:bCs/>
          <w:lang w:val="es-AR"/>
        </w:rPr>
        <w:t>L</w:t>
      </w:r>
      <w:r w:rsidRPr="00485702">
        <w:rPr>
          <w:b/>
          <w:bCs/>
          <w:lang w:val="es-AR"/>
        </w:rPr>
        <w:t xml:space="preserve">ey </w:t>
      </w:r>
      <w:proofErr w:type="spellStart"/>
      <w:r w:rsidRPr="00485702">
        <w:rPr>
          <w:b/>
          <w:bCs/>
          <w:lang w:val="es-AR"/>
        </w:rPr>
        <w:t>N°</w:t>
      </w:r>
      <w:proofErr w:type="spellEnd"/>
      <w:r w:rsidRPr="00485702">
        <w:rPr>
          <w:b/>
          <w:bCs/>
          <w:lang w:val="es-AR"/>
        </w:rPr>
        <w:t xml:space="preserve"> 4.144</w:t>
      </w:r>
      <w:r w:rsidRPr="00485702">
        <w:rPr>
          <w:lang w:val="es-AR"/>
        </w:rPr>
        <w:t xml:space="preserve"> de Residencia de Extranjeros, más conocida como Ley de Residencia, fue una legislación argentina de 1902 que autorizó al Poder Ejecutivo a impedir la entrada y expulsar a extranjeros “cuya conducta comprometa la seguridad nacional o perturbe el orden público”. Esta ley</w:t>
      </w:r>
      <w:r w:rsidR="00107B59" w:rsidRPr="00485702">
        <w:rPr>
          <w:lang w:val="es-AR"/>
        </w:rPr>
        <w:t xml:space="preserve">, que fue </w:t>
      </w:r>
      <w:r w:rsidRPr="00485702">
        <w:rPr>
          <w:lang w:val="es-AR"/>
        </w:rPr>
        <w:t xml:space="preserve">derogada en 1958, fue utilizada por sucesivos gobiernos argentinos </w:t>
      </w:r>
      <w:r w:rsidR="00107B59" w:rsidRPr="00485702">
        <w:rPr>
          <w:lang w:val="es-AR"/>
        </w:rPr>
        <w:t xml:space="preserve">y la patronal </w:t>
      </w:r>
      <w:r w:rsidRPr="00485702">
        <w:rPr>
          <w:lang w:val="es-AR"/>
        </w:rPr>
        <w:t xml:space="preserve">para </w:t>
      </w:r>
      <w:proofErr w:type="spellStart"/>
      <w:r w:rsidR="00107B59" w:rsidRPr="00485702">
        <w:rPr>
          <w:lang w:val="es-AR"/>
        </w:rPr>
        <w:t>superexplotar</w:t>
      </w:r>
      <w:proofErr w:type="spellEnd"/>
      <w:r w:rsidR="00107B59" w:rsidRPr="00485702">
        <w:rPr>
          <w:lang w:val="es-AR"/>
        </w:rPr>
        <w:t xml:space="preserve"> a los inmigrantes y </w:t>
      </w:r>
      <w:r w:rsidRPr="00485702">
        <w:rPr>
          <w:lang w:val="es-AR"/>
        </w:rPr>
        <w:t>reprimir la organización sindical de los trabajadores, expulsando principalmente anarquistas y socialistas.</w:t>
      </w:r>
      <w:r w:rsidR="00107B59" w:rsidRPr="00485702">
        <w:rPr>
          <w:lang w:val="es-AR"/>
        </w:rPr>
        <w:t xml:space="preserve"> </w:t>
      </w:r>
      <w:r w:rsidR="00280597" w:rsidRPr="00485702">
        <w:rPr>
          <w:lang w:val="es-AR"/>
        </w:rPr>
        <w:t>En 1933</w:t>
      </w:r>
      <w:r w:rsidR="00295D1B" w:rsidRPr="00485702">
        <w:rPr>
          <w:lang w:val="es-AR"/>
        </w:rPr>
        <w:t>,</w:t>
      </w:r>
      <w:r w:rsidR="00280597" w:rsidRPr="00485702">
        <w:rPr>
          <w:lang w:val="es-AR"/>
        </w:rPr>
        <w:t xml:space="preserve"> Carlos Gardel cantó y popularizó el tango “Al pie de la Santa Cruz”, que denunciaba esa represión a los inmigrantes.</w:t>
      </w:r>
    </w:p>
  </w:footnote>
  <w:footnote w:id="10">
    <w:p w14:paraId="79C1F029" w14:textId="7A9E4C60" w:rsidR="00846B3C" w:rsidRPr="00846B3C" w:rsidRDefault="00846B3C">
      <w:pPr>
        <w:pStyle w:val="FootnoteText"/>
        <w:rPr>
          <w:lang w:val="es-AR"/>
        </w:rPr>
      </w:pPr>
      <w:r>
        <w:rPr>
          <w:rStyle w:val="FootnoteReference"/>
        </w:rPr>
        <w:footnoteRef/>
      </w:r>
      <w:r w:rsidRPr="00846B3C">
        <w:rPr>
          <w:lang w:val="es-AR"/>
        </w:rPr>
        <w:t xml:space="preserve"> </w:t>
      </w:r>
      <w:r>
        <w:rPr>
          <w:lang w:val="es-AR"/>
        </w:rPr>
        <w:tab/>
        <w:t>Se refiere a</w:t>
      </w:r>
      <w:r w:rsidRPr="00846B3C">
        <w:rPr>
          <w:lang w:val="es-AR"/>
        </w:rPr>
        <w:t xml:space="preserve">l </w:t>
      </w:r>
      <w:r>
        <w:rPr>
          <w:lang w:val="es-AR"/>
        </w:rPr>
        <w:t>P</w:t>
      </w:r>
      <w:r w:rsidRPr="00846B3C">
        <w:rPr>
          <w:lang w:val="es-AR"/>
        </w:rPr>
        <w:t>enal de Ushuaia</w:t>
      </w:r>
      <w:r>
        <w:rPr>
          <w:lang w:val="es-AR"/>
        </w:rPr>
        <w:t>,</w:t>
      </w:r>
      <w:r w:rsidRPr="00846B3C">
        <w:rPr>
          <w:lang w:val="es-AR"/>
        </w:rPr>
        <w:t xml:space="preserve"> una cárcel que funcionó en la ciudad argentina de Ushuaia entre 1902 y 1947. La dureza de las condiciones climáticas y el aislamiento geográfico de la ciudad más austral del mundo reforzaban la seguridad del presidio, destinado a delincuentes comunes reincidentes y de la más alta peligrosidad, y empleado también para detenidos políticos.</w:t>
      </w:r>
    </w:p>
  </w:footnote>
  <w:footnote w:id="11">
    <w:p w14:paraId="0B5D1978" w14:textId="11FBFC45" w:rsidR="00A8254D" w:rsidRPr="00485702" w:rsidRDefault="00A8254D">
      <w:pPr>
        <w:pStyle w:val="FootnoteText"/>
        <w:rPr>
          <w:lang w:val="es-AR"/>
        </w:rPr>
      </w:pPr>
      <w:r w:rsidRPr="00485702">
        <w:rPr>
          <w:rStyle w:val="FootnoteReference"/>
        </w:rPr>
        <w:footnoteRef/>
      </w:r>
      <w:r w:rsidRPr="00485702">
        <w:rPr>
          <w:lang w:val="es-AR"/>
        </w:rPr>
        <w:t xml:space="preserve"> </w:t>
      </w:r>
      <w:r w:rsidRPr="00485702">
        <w:rPr>
          <w:lang w:val="es-AR"/>
        </w:rPr>
        <w:tab/>
      </w:r>
      <w:r w:rsidRPr="00485702">
        <w:rPr>
          <w:b/>
          <w:lang w:val="es-AR"/>
        </w:rPr>
        <w:t>Guido Fioravanti</w:t>
      </w:r>
      <w:r w:rsidRPr="00485702">
        <w:rPr>
          <w:lang w:val="es-AR"/>
        </w:rPr>
        <w:t xml:space="preserve"> (1901–1964), gran dirigente sindical de Partido Comunista. Secretario General de la Federación Nacional de Obreros de la Construcción (FONC), organizó y dirigió la gran huelga de la construcción 1936. Derrotada la huelga, a Fioravanti y a otros militantes obreros se les aplicó la ley de residencia 4144, y fueron despachados a la Italia fascista de Benito Mussolini.</w:t>
      </w:r>
    </w:p>
  </w:footnote>
  <w:footnote w:id="12">
    <w:p w14:paraId="23CCB264" w14:textId="2E304C91" w:rsidR="00A8254D" w:rsidRPr="00485702" w:rsidRDefault="00A8254D" w:rsidP="00280597">
      <w:pPr>
        <w:pStyle w:val="FootnoteText"/>
        <w:tabs>
          <w:tab w:val="left" w:pos="1985"/>
        </w:tabs>
        <w:rPr>
          <w:lang w:val="es-AR"/>
        </w:rPr>
      </w:pPr>
      <w:r w:rsidRPr="00485702">
        <w:rPr>
          <w:rStyle w:val="FootnoteReference"/>
        </w:rPr>
        <w:footnoteRef/>
      </w:r>
      <w:r w:rsidRPr="00485702">
        <w:rPr>
          <w:lang w:val="es-AR"/>
        </w:rPr>
        <w:t xml:space="preserve"> </w:t>
      </w:r>
      <w:r w:rsidRPr="00485702">
        <w:rPr>
          <w:lang w:val="es-AR"/>
        </w:rPr>
        <w:tab/>
      </w:r>
      <w:r w:rsidRPr="00485702">
        <w:rPr>
          <w:b/>
          <w:lang w:val="es-AR"/>
        </w:rPr>
        <w:t>Unión Democrática</w:t>
      </w:r>
      <w:r w:rsidRPr="00485702">
        <w:rPr>
          <w:lang w:val="es-AR"/>
        </w:rPr>
        <w:t xml:space="preserve"> (UD) fue una alianza electoral </w:t>
      </w:r>
      <w:r w:rsidR="00280597" w:rsidRPr="00485702">
        <w:rPr>
          <w:lang w:val="es-AR"/>
        </w:rPr>
        <w:t xml:space="preserve">pro imperialista y pro oligárquica formada </w:t>
      </w:r>
      <w:r w:rsidRPr="00485702">
        <w:rPr>
          <w:lang w:val="es-AR"/>
        </w:rPr>
        <w:t>en 1945 entre la Unión Cívica Radical, el Partido Socialista, el Partido Comunista y el Partido Demócrata Progresista para hacer frente a la fórmula Perón-Quijano en las elecciones presidenciales de 1946. Fue apoyada y financiada por la Sociedad Rural, la Unión Industrial Argentina, la Bolsa de Comercio y por el exembajador de Estados Unidos, Spruille Braden.</w:t>
      </w:r>
      <w:r w:rsidR="00280597" w:rsidRPr="00485702">
        <w:rPr>
          <w:lang w:val="es-AR"/>
        </w:rPr>
        <w:t xml:space="preserve"> El naciente peronismo llamó a no votarla con la consigna electoral “Braden o Perón</w:t>
      </w:r>
      <w:r w:rsidR="00485702" w:rsidRPr="00485702">
        <w:rPr>
          <w:lang w:val="es-AR"/>
        </w:rPr>
        <w:t>”</w:t>
      </w:r>
      <w:r w:rsidR="00280597" w:rsidRPr="00485702">
        <w:rPr>
          <w:lang w:val="es-AR"/>
        </w:rPr>
        <w:t>.</w:t>
      </w:r>
    </w:p>
  </w:footnote>
  <w:footnote w:id="13">
    <w:p w14:paraId="3F8B6F98" w14:textId="0A8868EB" w:rsidR="000A4752" w:rsidRPr="00485702" w:rsidRDefault="000A4752">
      <w:pPr>
        <w:pStyle w:val="FootnoteText"/>
        <w:rPr>
          <w:lang w:val="es-AR"/>
        </w:rPr>
      </w:pPr>
      <w:r w:rsidRPr="00485702">
        <w:rPr>
          <w:rStyle w:val="FootnoteReference"/>
        </w:rPr>
        <w:footnoteRef/>
      </w:r>
      <w:r w:rsidRPr="00485702">
        <w:rPr>
          <w:lang w:val="es-AR"/>
        </w:rPr>
        <w:t xml:space="preserve"> </w:t>
      </w:r>
      <w:r w:rsidRPr="00485702">
        <w:rPr>
          <w:lang w:val="es-AR"/>
        </w:rPr>
        <w:tab/>
      </w:r>
      <w:r w:rsidRPr="00485702">
        <w:rPr>
          <w:b/>
          <w:bCs/>
          <w:lang w:val="es-AR"/>
        </w:rPr>
        <w:t xml:space="preserve">Miguel Juan </w:t>
      </w:r>
      <w:proofErr w:type="spellStart"/>
      <w:r w:rsidRPr="00485702">
        <w:rPr>
          <w:b/>
          <w:bCs/>
          <w:lang w:val="es-AR"/>
        </w:rPr>
        <w:t>Culaciati</w:t>
      </w:r>
      <w:proofErr w:type="spellEnd"/>
      <w:r w:rsidRPr="00485702">
        <w:rPr>
          <w:lang w:val="es-AR"/>
        </w:rPr>
        <w:t xml:space="preserve"> (1879-1970) fue un abogado y político radical argentino que en 1941 fue designado por el presidente Ramon S. Castillo como ministro del Interior de la Nación, cargo que mantuvo hasta el derrocamiento del gobierno nacional el 4 de junio de 1943.</w:t>
      </w:r>
    </w:p>
  </w:footnote>
  <w:footnote w:id="14">
    <w:p w14:paraId="0AE03263" w14:textId="5602D552" w:rsidR="003A11F5" w:rsidRPr="00485702" w:rsidRDefault="003A11F5">
      <w:pPr>
        <w:pStyle w:val="FootnoteText"/>
        <w:rPr>
          <w:lang w:val="es-AR"/>
        </w:rPr>
      </w:pPr>
      <w:r w:rsidRPr="00485702">
        <w:rPr>
          <w:rStyle w:val="FootnoteReference"/>
        </w:rPr>
        <w:footnoteRef/>
      </w:r>
      <w:r w:rsidRPr="00485702">
        <w:rPr>
          <w:lang w:val="es-AR"/>
        </w:rPr>
        <w:t xml:space="preserve"> </w:t>
      </w:r>
      <w:r w:rsidRPr="00485702">
        <w:rPr>
          <w:lang w:val="es-AR"/>
        </w:rPr>
        <w:tab/>
      </w:r>
      <w:r w:rsidRPr="00485702">
        <w:rPr>
          <w:b/>
          <w:lang w:val="es-AR"/>
        </w:rPr>
        <w:t>José Peter</w:t>
      </w:r>
      <w:r w:rsidRPr="00485702">
        <w:rPr>
          <w:lang w:val="es-AR"/>
        </w:rPr>
        <w:t xml:space="preserve"> (1895–1970) fue un sindicalista argentino, miembro del Partido Comunista. L</w:t>
      </w:r>
      <w:r w:rsidRPr="00485702">
        <w:rPr>
          <w:rFonts w:cs="Georgia"/>
          <w:lang w:val="es-AR"/>
        </w:rPr>
        <w:t>í</w:t>
      </w:r>
      <w:r w:rsidRPr="00485702">
        <w:rPr>
          <w:lang w:val="es-AR"/>
        </w:rPr>
        <w:t>der y fundador de la Federaci</w:t>
      </w:r>
      <w:r w:rsidRPr="00485702">
        <w:rPr>
          <w:rFonts w:cs="Georgia"/>
          <w:lang w:val="es-AR"/>
        </w:rPr>
        <w:t>ó</w:t>
      </w:r>
      <w:r w:rsidRPr="00485702">
        <w:rPr>
          <w:lang w:val="es-AR"/>
        </w:rPr>
        <w:t>n Obreros de la Industria de la Carne (FOIC) en 1931 y de la Federación Obrera de la Alimentación en 1937. Fue uno de los dirigentes sindicales m</w:t>
      </w:r>
      <w:r w:rsidRPr="00485702">
        <w:rPr>
          <w:rFonts w:cs="Georgia"/>
          <w:lang w:val="es-AR"/>
        </w:rPr>
        <w:t>á</w:t>
      </w:r>
      <w:r w:rsidRPr="00485702">
        <w:rPr>
          <w:lang w:val="es-AR"/>
        </w:rPr>
        <w:t>s importantes anteriores al surgimiento del peronismo en 1945.</w:t>
      </w:r>
    </w:p>
  </w:footnote>
  <w:footnote w:id="15">
    <w:p w14:paraId="10257ADC" w14:textId="68D98B83" w:rsidR="008A46D7" w:rsidRPr="00485702" w:rsidRDefault="008A46D7">
      <w:pPr>
        <w:pStyle w:val="FootnoteText"/>
        <w:rPr>
          <w:lang w:val="es-AR"/>
        </w:rPr>
      </w:pPr>
      <w:r w:rsidRPr="00485702">
        <w:rPr>
          <w:rStyle w:val="FootnoteReference"/>
        </w:rPr>
        <w:footnoteRef/>
      </w:r>
      <w:r w:rsidRPr="00485702">
        <w:rPr>
          <w:lang w:val="es-AR"/>
        </w:rPr>
        <w:t xml:space="preserve"> </w:t>
      </w:r>
      <w:r w:rsidRPr="00485702">
        <w:rPr>
          <w:lang w:val="es-AR"/>
        </w:rPr>
        <w:tab/>
      </w:r>
      <w:bookmarkStart w:id="3" w:name="_Hlk81137691"/>
      <w:r w:rsidRPr="00485702">
        <w:rPr>
          <w:b/>
          <w:lang w:val="es-AR"/>
        </w:rPr>
        <w:t>Ramón S. Castillo</w:t>
      </w:r>
      <w:r w:rsidRPr="00485702">
        <w:rPr>
          <w:lang w:val="es-AR"/>
        </w:rPr>
        <w:t xml:space="preserve"> (1873–1944) fue un abogado, juez y político argentino conservador perteneciente al Partido Demócrata Nacional. En 1938 llegó a la Vicepresidencia tras el triunfo de Roberto M. Ortiz. Al fallecer éste en 1942, Castillo asumió como presidente de la Nación. Fue derrocado por el golpe de Estado militar conocido como la Revolución del 43.</w:t>
      </w:r>
      <w:bookmarkEnd w:id="3"/>
    </w:p>
  </w:footnote>
  <w:footnote w:id="16">
    <w:p w14:paraId="71019F93" w14:textId="5F3D5143" w:rsidR="007A6ADF" w:rsidRPr="00485702" w:rsidRDefault="007A6ADF">
      <w:pPr>
        <w:pStyle w:val="FootnoteText"/>
        <w:rPr>
          <w:lang w:val="es-AR"/>
        </w:rPr>
      </w:pPr>
      <w:r w:rsidRPr="00485702">
        <w:rPr>
          <w:rStyle w:val="FootnoteReference"/>
        </w:rPr>
        <w:footnoteRef/>
      </w:r>
      <w:r w:rsidRPr="00485702">
        <w:rPr>
          <w:lang w:val="es-AR"/>
        </w:rPr>
        <w:t xml:space="preserve"> </w:t>
      </w:r>
      <w:r w:rsidRPr="00485702">
        <w:rPr>
          <w:lang w:val="es-AR"/>
        </w:rPr>
        <w:tab/>
      </w:r>
      <w:r w:rsidRPr="00485702">
        <w:rPr>
          <w:b/>
          <w:bCs/>
          <w:lang w:val="es-AR"/>
        </w:rPr>
        <w:t>Domingo A. Mercante</w:t>
      </w:r>
      <w:r w:rsidRPr="00485702">
        <w:rPr>
          <w:lang w:val="es-AR"/>
        </w:rPr>
        <w:t xml:space="preserve"> (1898–1976) fue un militar y político argentino que se destacó por ser uno de los iniciadores del peronismo. Fue organizador de las movilizaciones obreras que concluyeron el 17 de octubre de 1945 con la liberación de Juan Domingo Perón. También ejerció como gobernador de la provincia de Buenos Aires entre 1946 y 1952, y secretario de Trabajo y Previsión entre 1945 y 1946.</w:t>
      </w:r>
    </w:p>
  </w:footnote>
  <w:footnote w:id="17">
    <w:p w14:paraId="42443854" w14:textId="1DB4159E" w:rsidR="00A24B70" w:rsidRPr="00485702" w:rsidRDefault="00A24B70">
      <w:pPr>
        <w:pStyle w:val="FootnoteText"/>
        <w:rPr>
          <w:lang w:val="es-AR"/>
        </w:rPr>
      </w:pPr>
      <w:r w:rsidRPr="00485702">
        <w:rPr>
          <w:rStyle w:val="FootnoteReference"/>
        </w:rPr>
        <w:footnoteRef/>
      </w:r>
      <w:r w:rsidRPr="00485702">
        <w:rPr>
          <w:lang w:val="es-AR"/>
        </w:rPr>
        <w:t xml:space="preserve"> </w:t>
      </w:r>
      <w:r w:rsidRPr="00485702">
        <w:rPr>
          <w:lang w:val="es-AR"/>
        </w:rPr>
        <w:tab/>
      </w:r>
      <w:r w:rsidRPr="00C22757">
        <w:rPr>
          <w:b/>
          <w:bCs/>
          <w:lang w:val="es-AR"/>
        </w:rPr>
        <w:t>Berisso</w:t>
      </w:r>
      <w:r w:rsidRPr="00485702">
        <w:rPr>
          <w:lang w:val="es-AR"/>
        </w:rPr>
        <w:t xml:space="preserve"> es una ciudad de la provincia de Buenos Aires, Argentina. Es parte del área urbana del Gran La Plata, capital de la Provincia de Buenos Aires.</w:t>
      </w:r>
    </w:p>
  </w:footnote>
  <w:footnote w:id="18">
    <w:p w14:paraId="138611D3" w14:textId="77F5A1FE" w:rsidR="005529F7" w:rsidRPr="00485702" w:rsidRDefault="005529F7">
      <w:pPr>
        <w:pStyle w:val="FootnoteText"/>
        <w:rPr>
          <w:lang w:val="es-AR"/>
        </w:rPr>
      </w:pPr>
      <w:r w:rsidRPr="00485702">
        <w:rPr>
          <w:rStyle w:val="FootnoteReference"/>
        </w:rPr>
        <w:footnoteRef/>
      </w:r>
      <w:r w:rsidRPr="00485702">
        <w:rPr>
          <w:lang w:val="es-AR"/>
        </w:rPr>
        <w:t xml:space="preserve"> </w:t>
      </w:r>
      <w:r w:rsidRPr="00485702">
        <w:rPr>
          <w:lang w:val="es-AR"/>
        </w:rPr>
        <w:tab/>
      </w:r>
      <w:r w:rsidRPr="00485702">
        <w:rPr>
          <w:b/>
          <w:lang w:val="es-AR"/>
        </w:rPr>
        <w:t>Lucas Domínguez</w:t>
      </w:r>
      <w:r w:rsidRPr="00485702">
        <w:rPr>
          <w:lang w:val="es-AR"/>
        </w:rPr>
        <w:t xml:space="preserve"> fue el gran dirigente obrero anarquista del frigorífico Anglo y </w:t>
      </w:r>
      <w:proofErr w:type="spellStart"/>
      <w:r w:rsidRPr="00485702">
        <w:rPr>
          <w:lang w:val="es-AR"/>
        </w:rPr>
        <w:t>Ciabasa</w:t>
      </w:r>
      <w:proofErr w:type="spellEnd"/>
      <w:r w:rsidRPr="00485702">
        <w:rPr>
          <w:lang w:val="es-AR"/>
        </w:rPr>
        <w:t xml:space="preserve">. En la gran huelga de la carne de 1945 el joven Nahuel Moreno y su grupo, el GOM, tomaron contacto con Domínguez para apoyar la huelga, y desde entonces estuvieron en estrecho contacto con él y la conducción del conflicto. Domínguez facilitó que el GOM ganara a los mejores activistas, y, aunque nunca dejó de ser anarquista, mantuvo una estrecha relación con el </w:t>
      </w:r>
      <w:proofErr w:type="spellStart"/>
      <w:r w:rsidRPr="00485702">
        <w:rPr>
          <w:lang w:val="es-AR"/>
        </w:rPr>
        <w:t>morenismo</w:t>
      </w:r>
      <w:proofErr w:type="spellEnd"/>
      <w:r w:rsidRPr="00485702">
        <w:rPr>
          <w:lang w:val="es-AR"/>
        </w:rPr>
        <w:t>. A comienzos de la década de 1970 visitó uno de los locales del PRT-LV, cercano a la Facultad de Filosofía, el COE, y se hizo una emotiva reunión donde los jóvenes lo conocieron y homenajearon. En una difícil situación personal, años después se suicidó.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S0NLMwMjIxNALyLJV0lIJTi4sz8/NACsxrAeuAhrosAAAA"/>
  </w:docVars>
  <w:rsids>
    <w:rsidRoot w:val="00350F4F"/>
    <w:rsid w:val="00000E59"/>
    <w:rsid w:val="000067F0"/>
    <w:rsid w:val="00013739"/>
    <w:rsid w:val="000154D8"/>
    <w:rsid w:val="00027061"/>
    <w:rsid w:val="00044CEF"/>
    <w:rsid w:val="0005144E"/>
    <w:rsid w:val="00060640"/>
    <w:rsid w:val="000A4752"/>
    <w:rsid w:val="000C5BA4"/>
    <w:rsid w:val="000F4007"/>
    <w:rsid w:val="00100C6B"/>
    <w:rsid w:val="001077C1"/>
    <w:rsid w:val="00107B59"/>
    <w:rsid w:val="00142959"/>
    <w:rsid w:val="00145E7D"/>
    <w:rsid w:val="001C3371"/>
    <w:rsid w:val="001D6E03"/>
    <w:rsid w:val="001F029A"/>
    <w:rsid w:val="00226AC0"/>
    <w:rsid w:val="00230453"/>
    <w:rsid w:val="00252189"/>
    <w:rsid w:val="00252B87"/>
    <w:rsid w:val="00253515"/>
    <w:rsid w:val="00273C5E"/>
    <w:rsid w:val="00273D7E"/>
    <w:rsid w:val="00280597"/>
    <w:rsid w:val="0028698E"/>
    <w:rsid w:val="00295D1B"/>
    <w:rsid w:val="002C12D0"/>
    <w:rsid w:val="002C4F97"/>
    <w:rsid w:val="002E1FA8"/>
    <w:rsid w:val="002E779C"/>
    <w:rsid w:val="00303182"/>
    <w:rsid w:val="00350F4F"/>
    <w:rsid w:val="0036067B"/>
    <w:rsid w:val="003717E8"/>
    <w:rsid w:val="003838D9"/>
    <w:rsid w:val="003A11F5"/>
    <w:rsid w:val="003A50F6"/>
    <w:rsid w:val="003B3477"/>
    <w:rsid w:val="003B6DF7"/>
    <w:rsid w:val="003C4850"/>
    <w:rsid w:val="003F0F8E"/>
    <w:rsid w:val="00400235"/>
    <w:rsid w:val="004478D6"/>
    <w:rsid w:val="00463589"/>
    <w:rsid w:val="00466930"/>
    <w:rsid w:val="00480A54"/>
    <w:rsid w:val="00485702"/>
    <w:rsid w:val="0048699D"/>
    <w:rsid w:val="00510B1B"/>
    <w:rsid w:val="005167B2"/>
    <w:rsid w:val="00526BFE"/>
    <w:rsid w:val="0053013C"/>
    <w:rsid w:val="0055171F"/>
    <w:rsid w:val="005529F7"/>
    <w:rsid w:val="00577529"/>
    <w:rsid w:val="00596D08"/>
    <w:rsid w:val="005A2741"/>
    <w:rsid w:val="005C6FBC"/>
    <w:rsid w:val="00645E8B"/>
    <w:rsid w:val="006702DF"/>
    <w:rsid w:val="00695B72"/>
    <w:rsid w:val="006B2FCA"/>
    <w:rsid w:val="00711F5E"/>
    <w:rsid w:val="00731EF0"/>
    <w:rsid w:val="0073288D"/>
    <w:rsid w:val="00744FE2"/>
    <w:rsid w:val="00746C83"/>
    <w:rsid w:val="00776F0A"/>
    <w:rsid w:val="00790C67"/>
    <w:rsid w:val="00794BCE"/>
    <w:rsid w:val="007959D0"/>
    <w:rsid w:val="007A2240"/>
    <w:rsid w:val="007A6ADF"/>
    <w:rsid w:val="007F287F"/>
    <w:rsid w:val="007F3068"/>
    <w:rsid w:val="008200BC"/>
    <w:rsid w:val="0084448A"/>
    <w:rsid w:val="00846B3C"/>
    <w:rsid w:val="0088227D"/>
    <w:rsid w:val="008A3826"/>
    <w:rsid w:val="008A46D7"/>
    <w:rsid w:val="008A5F1A"/>
    <w:rsid w:val="008B0EAC"/>
    <w:rsid w:val="008B553F"/>
    <w:rsid w:val="008C0778"/>
    <w:rsid w:val="008C0D3A"/>
    <w:rsid w:val="008C0E3F"/>
    <w:rsid w:val="008D051A"/>
    <w:rsid w:val="008D05B0"/>
    <w:rsid w:val="008D07B8"/>
    <w:rsid w:val="008D55FF"/>
    <w:rsid w:val="008E0528"/>
    <w:rsid w:val="008F2CCC"/>
    <w:rsid w:val="00903E4B"/>
    <w:rsid w:val="00906E5B"/>
    <w:rsid w:val="00910633"/>
    <w:rsid w:val="00935987"/>
    <w:rsid w:val="0094383F"/>
    <w:rsid w:val="00960E19"/>
    <w:rsid w:val="00974468"/>
    <w:rsid w:val="0098262F"/>
    <w:rsid w:val="0098703F"/>
    <w:rsid w:val="009B7FA5"/>
    <w:rsid w:val="009C3224"/>
    <w:rsid w:val="009F5171"/>
    <w:rsid w:val="00A02D78"/>
    <w:rsid w:val="00A03FD7"/>
    <w:rsid w:val="00A05604"/>
    <w:rsid w:val="00A24B70"/>
    <w:rsid w:val="00A6656F"/>
    <w:rsid w:val="00A8254D"/>
    <w:rsid w:val="00A94D7A"/>
    <w:rsid w:val="00A9750F"/>
    <w:rsid w:val="00AB017E"/>
    <w:rsid w:val="00AB7086"/>
    <w:rsid w:val="00AF3654"/>
    <w:rsid w:val="00B22F47"/>
    <w:rsid w:val="00B362C5"/>
    <w:rsid w:val="00B44BA5"/>
    <w:rsid w:val="00B45C58"/>
    <w:rsid w:val="00B6015C"/>
    <w:rsid w:val="00B7610A"/>
    <w:rsid w:val="00B81A5C"/>
    <w:rsid w:val="00BA42CC"/>
    <w:rsid w:val="00BA709B"/>
    <w:rsid w:val="00BC4A1D"/>
    <w:rsid w:val="00BD519A"/>
    <w:rsid w:val="00BE57CA"/>
    <w:rsid w:val="00C039CB"/>
    <w:rsid w:val="00C16A71"/>
    <w:rsid w:val="00C22757"/>
    <w:rsid w:val="00C459C8"/>
    <w:rsid w:val="00C751F8"/>
    <w:rsid w:val="00CA0DB7"/>
    <w:rsid w:val="00CC7B34"/>
    <w:rsid w:val="00CD7D33"/>
    <w:rsid w:val="00CE4FED"/>
    <w:rsid w:val="00D40FB1"/>
    <w:rsid w:val="00D421F1"/>
    <w:rsid w:val="00D50276"/>
    <w:rsid w:val="00D87FD4"/>
    <w:rsid w:val="00DE5EBF"/>
    <w:rsid w:val="00DF1D38"/>
    <w:rsid w:val="00DF5D9F"/>
    <w:rsid w:val="00E34301"/>
    <w:rsid w:val="00E47156"/>
    <w:rsid w:val="00E6118D"/>
    <w:rsid w:val="00E6744C"/>
    <w:rsid w:val="00EC125D"/>
    <w:rsid w:val="00EC392E"/>
    <w:rsid w:val="00F201B4"/>
    <w:rsid w:val="00F21D33"/>
    <w:rsid w:val="00F24447"/>
    <w:rsid w:val="00F353DC"/>
    <w:rsid w:val="00F667F4"/>
    <w:rsid w:val="00F86905"/>
    <w:rsid w:val="00FC0A61"/>
    <w:rsid w:val="00FF1A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58A0"/>
  <w15:chartTrackingRefBased/>
  <w15:docId w15:val="{59D15387-2771-4208-943D-451CC0DD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C6B"/>
    <w:pPr>
      <w:spacing w:after="80" w:line="240" w:lineRule="auto"/>
      <w:jc w:val="both"/>
    </w:pPr>
    <w:rPr>
      <w:rFonts w:ascii="Georgia" w:hAnsi="Georgia"/>
      <w:lang w:val="en-AU"/>
    </w:rPr>
  </w:style>
  <w:style w:type="paragraph" w:styleId="Heading1">
    <w:name w:val="heading 1"/>
    <w:next w:val="Normal"/>
    <w:link w:val="Heading1Char"/>
    <w:autoRedefine/>
    <w:uiPriority w:val="9"/>
    <w:qFormat/>
    <w:rsid w:val="005A2741"/>
    <w:pPr>
      <w:keepNext/>
      <w:keepLines/>
      <w:spacing w:before="360" w:after="240"/>
      <w:ind w:firstLine="0"/>
      <w:outlineLvl w:val="0"/>
    </w:pPr>
    <w:rPr>
      <w:rFonts w:ascii="Myriad Pro Black SemiExt" w:eastAsiaTheme="majorEastAsia" w:hAnsi="Myriad Pro Black SemiExt" w:cstheme="majorBidi"/>
      <w:b/>
      <w:bCs/>
      <w:color w:val="1F497D" w:themeColor="text2"/>
      <w:sz w:val="36"/>
      <w:szCs w:val="36"/>
      <w:lang w:val="en-AU"/>
    </w:rPr>
  </w:style>
  <w:style w:type="paragraph" w:styleId="Heading2">
    <w:name w:val="heading 2"/>
    <w:basedOn w:val="Normal"/>
    <w:next w:val="Normal"/>
    <w:link w:val="Heading2Char"/>
    <w:autoRedefine/>
    <w:uiPriority w:val="9"/>
    <w:unhideWhenUsed/>
    <w:qFormat/>
    <w:rsid w:val="002C4F97"/>
    <w:pPr>
      <w:keepNext/>
      <w:keepLines/>
      <w:spacing w:before="240" w:after="180"/>
      <w:ind w:firstLine="0"/>
      <w:outlineLvl w:val="1"/>
    </w:pPr>
    <w:rPr>
      <w:rFonts w:ascii="Myriad Pro Black" w:eastAsiaTheme="majorEastAsia" w:hAnsi="Myriad Pro Black"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200BC"/>
    <w:pPr>
      <w:keepNext/>
      <w:keepLines/>
      <w:spacing w:before="180" w:after="120"/>
      <w:ind w:firstLine="0"/>
      <w:outlineLvl w:val="2"/>
    </w:pPr>
    <w:rPr>
      <w:rFonts w:ascii="Myriad Pro Black SemiCond" w:eastAsiaTheme="majorEastAsia" w:hAnsi="Myriad Pro Black SemiCond" w:cs="Arial"/>
      <w:color w:val="365F91" w:themeColor="accent1" w:themeShade="BF"/>
      <w:sz w:val="24"/>
      <w:szCs w:val="24"/>
      <w:lang w:val="en-GB"/>
    </w:rPr>
  </w:style>
  <w:style w:type="paragraph" w:styleId="Heading4">
    <w:name w:val="heading 4"/>
    <w:basedOn w:val="Normal"/>
    <w:next w:val="Normal"/>
    <w:link w:val="Heading4Char"/>
    <w:uiPriority w:val="9"/>
    <w:unhideWhenUsed/>
    <w:qFormat/>
    <w:rsid w:val="008C0D3A"/>
    <w:pPr>
      <w:keepNext/>
      <w:keepLines/>
      <w:spacing w:before="120" w:after="120"/>
      <w:outlineLvl w:val="3"/>
    </w:pPr>
    <w:rPr>
      <w:rFonts w:ascii="Myriad Pro" w:eastAsiaTheme="majorEastAsia" w:hAnsi="Myriad Pro" w:cstheme="majorBidi"/>
      <w:color w:val="365F91"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next w:val="Normal"/>
    <w:link w:val="AuthorChar"/>
    <w:qFormat/>
    <w:rsid w:val="0098703F"/>
    <w:rPr>
      <w:rFonts w:ascii="Georgia" w:eastAsiaTheme="majorEastAsia" w:hAnsi="Georgia" w:cstheme="majorBidi"/>
      <w:bCs/>
      <w:i/>
      <w:iCs/>
      <w:color w:val="365F91" w:themeColor="accent1" w:themeShade="BF"/>
      <w:sz w:val="24"/>
      <w:szCs w:val="24"/>
      <w:lang w:val="es-ES"/>
    </w:rPr>
  </w:style>
  <w:style w:type="character" w:customStyle="1" w:styleId="AuthorChar">
    <w:name w:val="Author Char"/>
    <w:basedOn w:val="DefaultParagraphFont"/>
    <w:link w:val="Author"/>
    <w:rsid w:val="0098703F"/>
    <w:rPr>
      <w:rFonts w:ascii="Georgia" w:eastAsiaTheme="majorEastAsia" w:hAnsi="Georgia" w:cstheme="majorBidi"/>
      <w:bCs/>
      <w:i/>
      <w:iCs/>
      <w:color w:val="365F91" w:themeColor="accent1" w:themeShade="BF"/>
      <w:sz w:val="24"/>
      <w:szCs w:val="24"/>
      <w:lang w:val="es-ES"/>
    </w:rPr>
  </w:style>
  <w:style w:type="paragraph" w:customStyle="1" w:styleId="Chapter">
    <w:name w:val="Chapter"/>
    <w:basedOn w:val="Normal"/>
    <w:link w:val="ChapterChar"/>
    <w:rsid w:val="008B553F"/>
    <w:pPr>
      <w:ind w:firstLine="0"/>
    </w:pPr>
    <w:rPr>
      <w:rFonts w:ascii="Myriad Pro Black" w:hAnsi="Myriad Pro Black" w:cs="Times New Roman"/>
      <w:color w:val="365F91" w:themeColor="accent1" w:themeShade="BF"/>
      <w:sz w:val="28"/>
      <w:szCs w:val="28"/>
      <w:lang w:val="es-AR"/>
    </w:rPr>
  </w:style>
  <w:style w:type="character" w:customStyle="1" w:styleId="ChapterChar">
    <w:name w:val="Chapter Char"/>
    <w:basedOn w:val="DefaultParagraphFont"/>
    <w:link w:val="Chapter"/>
    <w:rsid w:val="008B553F"/>
    <w:rPr>
      <w:rFonts w:ascii="Myriad Pro Black" w:hAnsi="Myriad Pro Black" w:cs="Times New Roman"/>
      <w:color w:val="365F91" w:themeColor="accent1" w:themeShade="BF"/>
      <w:sz w:val="28"/>
      <w:szCs w:val="28"/>
    </w:rPr>
  </w:style>
  <w:style w:type="paragraph" w:customStyle="1" w:styleId="Footnote">
    <w:name w:val="Footnote"/>
    <w:basedOn w:val="Normal"/>
    <w:link w:val="FootnoteChar"/>
    <w:qFormat/>
    <w:rsid w:val="00C039CB"/>
    <w:pPr>
      <w:spacing w:after="60"/>
      <w:ind w:left="284" w:hanging="284"/>
    </w:pPr>
    <w:rPr>
      <w:sz w:val="18"/>
      <w:szCs w:val="18"/>
      <w:lang w:eastAsia="es-ES"/>
    </w:rPr>
  </w:style>
  <w:style w:type="character" w:customStyle="1" w:styleId="FootnoteChar">
    <w:name w:val="Footnote Char"/>
    <w:basedOn w:val="DefaultParagraphFont"/>
    <w:link w:val="Footnote"/>
    <w:rsid w:val="00C039CB"/>
    <w:rPr>
      <w:rFonts w:ascii="Georgia" w:hAnsi="Georgia"/>
      <w:sz w:val="18"/>
      <w:szCs w:val="18"/>
      <w:lang w:val="es-AR" w:eastAsia="es-ES"/>
    </w:rPr>
  </w:style>
  <w:style w:type="paragraph" w:customStyle="1" w:styleId="Intro">
    <w:name w:val="Intro"/>
    <w:basedOn w:val="Normal"/>
    <w:link w:val="IntroChar"/>
    <w:autoRedefine/>
    <w:qFormat/>
    <w:rsid w:val="00A6656F"/>
    <w:rPr>
      <w:rFonts w:ascii="Franklin Gothic Book" w:hAnsi="Franklin Gothic Book" w:cs="Times New Roman"/>
    </w:rPr>
  </w:style>
  <w:style w:type="character" w:customStyle="1" w:styleId="IntroChar">
    <w:name w:val="Intro Char"/>
    <w:basedOn w:val="DefaultParagraphFont"/>
    <w:link w:val="Intro"/>
    <w:rsid w:val="00A6656F"/>
    <w:rPr>
      <w:rFonts w:ascii="Franklin Gothic Book" w:hAnsi="Franklin Gothic Book" w:cs="Times New Roman"/>
      <w:lang w:val="en-AU"/>
    </w:rPr>
  </w:style>
  <w:style w:type="paragraph" w:customStyle="1" w:styleId="UIT-CI">
    <w:name w:val="UIT-CI"/>
    <w:basedOn w:val="Normal"/>
    <w:link w:val="UIT-CIChar"/>
    <w:qFormat/>
    <w:rsid w:val="00F667F4"/>
    <w:pPr>
      <w:jc w:val="center"/>
    </w:pPr>
    <w:rPr>
      <w:rFonts w:ascii="Myriad Pro Black SemiExt" w:hAnsi="Myriad Pro Black SemiExt" w:cs="Times New Roman"/>
      <w:b/>
      <w:color w:val="365F91" w:themeColor="accent1" w:themeShade="BF"/>
      <w:sz w:val="36"/>
      <w:szCs w:val="36"/>
      <w:lang w:val="es-ES"/>
    </w:rPr>
  </w:style>
  <w:style w:type="character" w:customStyle="1" w:styleId="UIT-CIChar">
    <w:name w:val="UIT-CI Char"/>
    <w:basedOn w:val="DefaultParagraphFont"/>
    <w:link w:val="UIT-CI"/>
    <w:rsid w:val="00F667F4"/>
    <w:rPr>
      <w:rFonts w:ascii="Myriad Pro Black SemiExt" w:hAnsi="Myriad Pro Black SemiExt" w:cs="Times New Roman"/>
      <w:b/>
      <w:color w:val="365F91" w:themeColor="accent1" w:themeShade="BF"/>
      <w:sz w:val="36"/>
      <w:szCs w:val="36"/>
      <w:lang w:val="es-ES"/>
    </w:rPr>
  </w:style>
  <w:style w:type="character" w:customStyle="1" w:styleId="Heading1Char">
    <w:name w:val="Heading 1 Char"/>
    <w:basedOn w:val="DefaultParagraphFont"/>
    <w:link w:val="Heading1"/>
    <w:uiPriority w:val="9"/>
    <w:rsid w:val="005A2741"/>
    <w:rPr>
      <w:rFonts w:ascii="Myriad Pro Black SemiExt" w:eastAsiaTheme="majorEastAsia" w:hAnsi="Myriad Pro Black SemiExt" w:cstheme="majorBidi"/>
      <w:b/>
      <w:bCs/>
      <w:color w:val="1F497D" w:themeColor="text2"/>
      <w:sz w:val="36"/>
      <w:szCs w:val="36"/>
      <w:lang w:val="en-AU"/>
    </w:rPr>
  </w:style>
  <w:style w:type="character" w:customStyle="1" w:styleId="Heading2Char">
    <w:name w:val="Heading 2 Char"/>
    <w:basedOn w:val="DefaultParagraphFont"/>
    <w:link w:val="Heading2"/>
    <w:uiPriority w:val="9"/>
    <w:rsid w:val="002C4F97"/>
    <w:rPr>
      <w:rFonts w:ascii="Myriad Pro Black" w:eastAsiaTheme="majorEastAsia" w:hAnsi="Myriad Pro Black"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8200BC"/>
    <w:rPr>
      <w:rFonts w:ascii="Myriad Pro Black SemiCond" w:eastAsiaTheme="majorEastAsia" w:hAnsi="Myriad Pro Black SemiCond" w:cs="Arial"/>
      <w:color w:val="365F91" w:themeColor="accent1" w:themeShade="BF"/>
      <w:sz w:val="24"/>
      <w:szCs w:val="24"/>
      <w:lang w:val="en-GB"/>
    </w:rPr>
  </w:style>
  <w:style w:type="character" w:customStyle="1" w:styleId="Heading4Char">
    <w:name w:val="Heading 4 Char"/>
    <w:basedOn w:val="DefaultParagraphFont"/>
    <w:link w:val="Heading4"/>
    <w:uiPriority w:val="9"/>
    <w:rsid w:val="008C0D3A"/>
    <w:rPr>
      <w:rFonts w:ascii="Myriad Pro" w:eastAsiaTheme="majorEastAsia" w:hAnsi="Myriad Pro" w:cstheme="majorBidi"/>
      <w:color w:val="365F91" w:themeColor="accent1" w:themeShade="BF"/>
    </w:rPr>
  </w:style>
  <w:style w:type="paragraph" w:styleId="Quote">
    <w:name w:val="Quote"/>
    <w:basedOn w:val="Normal"/>
    <w:next w:val="Normal"/>
    <w:link w:val="QuoteChar"/>
    <w:uiPriority w:val="29"/>
    <w:qFormat/>
    <w:rsid w:val="00C16A71"/>
    <w:pPr>
      <w:widowControl w:val="0"/>
      <w:tabs>
        <w:tab w:val="right" w:pos="9356"/>
      </w:tabs>
      <w:overflowPunct w:val="0"/>
      <w:autoSpaceDE w:val="0"/>
      <w:autoSpaceDN w:val="0"/>
      <w:adjustRightInd w:val="0"/>
      <w:ind w:left="284" w:right="284"/>
      <w:textAlignment w:val="baseline"/>
    </w:pPr>
    <w:rPr>
      <w:rFonts w:ascii="Adobe Caslon Pro" w:hAnsi="Adobe Caslon Pro" w:cs="Times New Roman"/>
      <w:iCs/>
      <w:lang w:val="en-GB" w:eastAsia="es-ES"/>
    </w:rPr>
  </w:style>
  <w:style w:type="character" w:customStyle="1" w:styleId="QuoteChar">
    <w:name w:val="Quote Char"/>
    <w:basedOn w:val="DefaultParagraphFont"/>
    <w:link w:val="Quote"/>
    <w:uiPriority w:val="29"/>
    <w:rsid w:val="00C16A71"/>
    <w:rPr>
      <w:rFonts w:ascii="Adobe Caslon Pro" w:hAnsi="Adobe Caslon Pro" w:cs="Times New Roman"/>
      <w:iCs/>
      <w:lang w:val="en-GB" w:eastAsia="es-ES"/>
    </w:rPr>
  </w:style>
  <w:style w:type="paragraph" w:styleId="Subtitle">
    <w:name w:val="Subtitle"/>
    <w:basedOn w:val="Normal"/>
    <w:next w:val="Normal"/>
    <w:link w:val="SubtitleChar"/>
    <w:uiPriority w:val="11"/>
    <w:qFormat/>
    <w:rsid w:val="001D6E03"/>
    <w:pPr>
      <w:numPr>
        <w:ilvl w:val="1"/>
      </w:numPr>
      <w:ind w:firstLine="567"/>
      <w:jc w:val="center"/>
    </w:pPr>
    <w:rPr>
      <w:rFonts w:ascii="Goudy Heavyface Std" w:eastAsiaTheme="majorEastAsia" w:hAnsi="Goudy Heavyface Std" w:cstheme="majorBidi"/>
      <w:iCs/>
      <w:color w:val="365F91" w:themeColor="accent1" w:themeShade="BF"/>
      <w:spacing w:val="15"/>
      <w:sz w:val="36"/>
      <w:szCs w:val="36"/>
    </w:rPr>
  </w:style>
  <w:style w:type="character" w:customStyle="1" w:styleId="SubtitleChar">
    <w:name w:val="Subtitle Char"/>
    <w:basedOn w:val="DefaultParagraphFont"/>
    <w:link w:val="Subtitle"/>
    <w:uiPriority w:val="11"/>
    <w:rsid w:val="001D6E03"/>
    <w:rPr>
      <w:rFonts w:ascii="Goudy Heavyface Std" w:eastAsiaTheme="majorEastAsia" w:hAnsi="Goudy Heavyface Std" w:cstheme="majorBidi"/>
      <w:iCs/>
      <w:color w:val="365F91" w:themeColor="accent1" w:themeShade="BF"/>
      <w:spacing w:val="15"/>
      <w:sz w:val="36"/>
      <w:szCs w:val="36"/>
      <w:lang w:val="es-AR"/>
    </w:rPr>
  </w:style>
  <w:style w:type="paragraph" w:styleId="Title">
    <w:name w:val="Title"/>
    <w:next w:val="Normal"/>
    <w:link w:val="TitleChar"/>
    <w:uiPriority w:val="10"/>
    <w:qFormat/>
    <w:rsid w:val="00F667F4"/>
    <w:pPr>
      <w:spacing w:after="300"/>
      <w:contextualSpacing/>
      <w:jc w:val="center"/>
    </w:pPr>
    <w:rPr>
      <w:rFonts w:ascii="Goudy Heavyface Std" w:eastAsiaTheme="majorEastAsia" w:hAnsi="Goudy Heavyface Std"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F667F4"/>
    <w:rPr>
      <w:rFonts w:ascii="Goudy Heavyface Std" w:eastAsiaTheme="majorEastAsia" w:hAnsi="Goudy Heavyface Std" w:cstheme="majorBidi"/>
      <w:color w:val="365F91" w:themeColor="accent1" w:themeShade="BF"/>
      <w:spacing w:val="5"/>
      <w:kern w:val="28"/>
      <w:sz w:val="52"/>
      <w:szCs w:val="52"/>
    </w:rPr>
  </w:style>
  <w:style w:type="paragraph" w:styleId="FootnoteText">
    <w:name w:val="footnote text"/>
    <w:basedOn w:val="Normal"/>
    <w:link w:val="FootnoteTextChar"/>
    <w:autoRedefine/>
    <w:uiPriority w:val="99"/>
    <w:unhideWhenUsed/>
    <w:qFormat/>
    <w:rsid w:val="00E34301"/>
    <w:pPr>
      <w:spacing w:after="0"/>
      <w:ind w:left="284" w:hanging="284"/>
    </w:pPr>
    <w:rPr>
      <w:sz w:val="18"/>
      <w:szCs w:val="20"/>
    </w:rPr>
  </w:style>
  <w:style w:type="character" w:customStyle="1" w:styleId="FootnoteTextChar">
    <w:name w:val="Footnote Text Char"/>
    <w:basedOn w:val="DefaultParagraphFont"/>
    <w:link w:val="FootnoteText"/>
    <w:uiPriority w:val="99"/>
    <w:rsid w:val="00E34301"/>
    <w:rPr>
      <w:rFonts w:ascii="Georgia" w:hAnsi="Georgia"/>
      <w:sz w:val="18"/>
      <w:szCs w:val="20"/>
      <w:lang w:val="en-AU"/>
    </w:rPr>
  </w:style>
  <w:style w:type="character" w:styleId="FootnoteReference">
    <w:name w:val="footnote reference"/>
    <w:basedOn w:val="DefaultParagraphFont"/>
    <w:uiPriority w:val="99"/>
    <w:semiHidden/>
    <w:unhideWhenUsed/>
    <w:rsid w:val="00027061"/>
    <w:rPr>
      <w:vertAlign w:val="superscript"/>
    </w:rPr>
  </w:style>
  <w:style w:type="paragraph" w:customStyle="1" w:styleId="ChapterNo">
    <w:name w:val="Chapter No"/>
    <w:basedOn w:val="Normal"/>
    <w:next w:val="Normal"/>
    <w:link w:val="ChapterNoChar"/>
    <w:autoRedefine/>
    <w:qFormat/>
    <w:rsid w:val="003A50F6"/>
    <w:pPr>
      <w:widowControl w:val="0"/>
      <w:suppressAutoHyphens/>
      <w:spacing w:before="600" w:after="480"/>
      <w:ind w:firstLine="0"/>
    </w:pPr>
    <w:rPr>
      <w:rFonts w:ascii="Myriad Pro" w:eastAsia="Droid Sans Fallback" w:hAnsi="Myriad Pro" w:cs="Lohit Hindi"/>
      <w:b/>
      <w:color w:val="1F497D" w:themeColor="text2"/>
      <w:kern w:val="1"/>
      <w:sz w:val="32"/>
      <w:szCs w:val="40"/>
      <w:lang w:val="en-GB" w:eastAsia="zh-CN" w:bidi="hi-IN"/>
    </w:rPr>
  </w:style>
  <w:style w:type="character" w:customStyle="1" w:styleId="ChapterNoChar">
    <w:name w:val="Chapter No Char"/>
    <w:basedOn w:val="DefaultParagraphFont"/>
    <w:link w:val="ChapterNo"/>
    <w:rsid w:val="003A50F6"/>
    <w:rPr>
      <w:rFonts w:ascii="Myriad Pro" w:eastAsia="Droid Sans Fallback" w:hAnsi="Myriad Pro" w:cs="Lohit Hindi"/>
      <w:b/>
      <w:color w:val="1F497D" w:themeColor="text2"/>
      <w:kern w:val="1"/>
      <w:sz w:val="32"/>
      <w:szCs w:val="40"/>
      <w:lang w:eastAsia="zh-CN" w:bidi="hi-IN"/>
    </w:rPr>
  </w:style>
  <w:style w:type="paragraph" w:customStyle="1" w:styleId="ChapterName">
    <w:name w:val="Chapter Name"/>
    <w:basedOn w:val="Normal"/>
    <w:link w:val="ChapterNameChar"/>
    <w:qFormat/>
    <w:rsid w:val="00DF1D38"/>
    <w:pPr>
      <w:spacing w:before="600" w:after="480"/>
      <w:ind w:firstLine="0"/>
      <w:jc w:val="left"/>
    </w:pPr>
    <w:rPr>
      <w:rFonts w:ascii="Myriad Pro Black" w:hAnsi="Myriad Pro Black" w:cs="Times New Roman"/>
      <w:color w:val="365F91" w:themeColor="accent1" w:themeShade="BF"/>
      <w:sz w:val="36"/>
      <w:szCs w:val="36"/>
    </w:rPr>
  </w:style>
  <w:style w:type="character" w:customStyle="1" w:styleId="ChapterNameChar">
    <w:name w:val="Chapter Name Char"/>
    <w:basedOn w:val="DefaultParagraphFont"/>
    <w:link w:val="ChapterName"/>
    <w:rsid w:val="00DF1D38"/>
    <w:rPr>
      <w:rFonts w:ascii="Myriad Pro Black" w:hAnsi="Myriad Pro Black" w:cs="Times New Roman"/>
      <w:color w:val="365F91" w:themeColor="accent1" w:themeShade="BF"/>
      <w:sz w:val="36"/>
      <w:szCs w:val="36"/>
      <w:lang w:val="en-AU"/>
    </w:rPr>
  </w:style>
  <w:style w:type="paragraph" w:customStyle="1" w:styleId="ChapterNo0">
    <w:name w:val="Chapter No."/>
    <w:basedOn w:val="Normal"/>
    <w:link w:val="ChapterNoChar0"/>
    <w:qFormat/>
    <w:rsid w:val="00DF1D38"/>
    <w:pPr>
      <w:ind w:firstLine="0"/>
    </w:pPr>
    <w:rPr>
      <w:rFonts w:ascii="Myriad Pro Black" w:hAnsi="Myriad Pro Black" w:cs="Times New Roman"/>
      <w:color w:val="365F91" w:themeColor="accent1" w:themeShade="BF"/>
      <w:sz w:val="28"/>
      <w:szCs w:val="28"/>
      <w:lang w:val="es-AR"/>
    </w:rPr>
  </w:style>
  <w:style w:type="character" w:customStyle="1" w:styleId="ChapterNoChar0">
    <w:name w:val="Chapter No. Char"/>
    <w:basedOn w:val="DefaultParagraphFont"/>
    <w:link w:val="ChapterNo0"/>
    <w:rsid w:val="00DF1D38"/>
    <w:rPr>
      <w:rFonts w:ascii="Myriad Pro Black" w:hAnsi="Myriad Pro Black" w:cs="Times New Roman"/>
      <w:color w:val="365F91" w:themeColor="accent1" w:themeShade="BF"/>
      <w:sz w:val="28"/>
      <w:szCs w:val="28"/>
    </w:rPr>
  </w:style>
  <w:style w:type="paragraph" w:customStyle="1" w:styleId="IWU">
    <w:name w:val="IWU"/>
    <w:basedOn w:val="Heading1"/>
    <w:link w:val="IWUChar"/>
    <w:qFormat/>
    <w:rsid w:val="00B22F47"/>
    <w:pPr>
      <w:spacing w:line="240" w:lineRule="auto"/>
    </w:pPr>
    <w:rPr>
      <w:color w:val="365F91" w:themeColor="accent1" w:themeShade="BF"/>
      <w:kern w:val="0"/>
      <w14:ligatures w14:val="none"/>
    </w:rPr>
  </w:style>
  <w:style w:type="character" w:customStyle="1" w:styleId="IWUChar">
    <w:name w:val="IWU Char"/>
    <w:basedOn w:val="Heading1Char"/>
    <w:link w:val="IWU"/>
    <w:rsid w:val="00B22F47"/>
    <w:rPr>
      <w:rFonts w:ascii="Myriad Pro Black SemiExt" w:eastAsiaTheme="majorEastAsia" w:hAnsi="Myriad Pro Black SemiExt" w:cstheme="majorBidi"/>
      <w:b/>
      <w:bCs/>
      <w:color w:val="365F91" w:themeColor="accent1" w:themeShade="BF"/>
      <w:kern w:val="0"/>
      <w:sz w:val="36"/>
      <w:szCs w:val="36"/>
      <w:lang w:val="en-AU"/>
      <w14:ligatures w14:val="none"/>
    </w:rPr>
  </w:style>
  <w:style w:type="paragraph" w:styleId="Footer">
    <w:name w:val="footer"/>
    <w:basedOn w:val="Normal"/>
    <w:link w:val="FooterChar"/>
    <w:uiPriority w:val="99"/>
    <w:unhideWhenUsed/>
    <w:rsid w:val="00B22F47"/>
    <w:pPr>
      <w:tabs>
        <w:tab w:val="center" w:pos="4513"/>
        <w:tab w:val="right" w:pos="9026"/>
      </w:tabs>
      <w:spacing w:after="0"/>
    </w:pPr>
    <w:rPr>
      <w:rFonts w:eastAsia="Batang" w:cs="Times New Roman"/>
      <w:kern w:val="0"/>
      <w:lang w:val="es-ES"/>
      <w14:ligatures w14:val="none"/>
    </w:rPr>
  </w:style>
  <w:style w:type="character" w:customStyle="1" w:styleId="FooterChar">
    <w:name w:val="Footer Char"/>
    <w:basedOn w:val="DefaultParagraphFont"/>
    <w:link w:val="Footer"/>
    <w:uiPriority w:val="99"/>
    <w:rsid w:val="00B22F47"/>
    <w:rPr>
      <w:rFonts w:ascii="Georgia" w:eastAsia="Batang" w:hAnsi="Georgia" w:cs="Times New Roman"/>
      <w:kern w:val="0"/>
      <w:lang w:val="es-ES"/>
      <w14:ligatures w14:val="none"/>
    </w:rPr>
  </w:style>
  <w:style w:type="character" w:styleId="CommentReference">
    <w:name w:val="annotation reference"/>
    <w:basedOn w:val="DefaultParagraphFont"/>
    <w:uiPriority w:val="99"/>
    <w:semiHidden/>
    <w:unhideWhenUsed/>
    <w:rsid w:val="0028698E"/>
    <w:rPr>
      <w:sz w:val="16"/>
      <w:szCs w:val="16"/>
    </w:rPr>
  </w:style>
  <w:style w:type="paragraph" w:styleId="CommentText">
    <w:name w:val="annotation text"/>
    <w:basedOn w:val="Normal"/>
    <w:link w:val="CommentTextChar"/>
    <w:uiPriority w:val="99"/>
    <w:semiHidden/>
    <w:unhideWhenUsed/>
    <w:rsid w:val="0028698E"/>
    <w:rPr>
      <w:sz w:val="20"/>
      <w:szCs w:val="20"/>
    </w:rPr>
  </w:style>
  <w:style w:type="character" w:customStyle="1" w:styleId="CommentTextChar">
    <w:name w:val="Comment Text Char"/>
    <w:basedOn w:val="DefaultParagraphFont"/>
    <w:link w:val="CommentText"/>
    <w:uiPriority w:val="99"/>
    <w:semiHidden/>
    <w:rsid w:val="0028698E"/>
    <w:rPr>
      <w:rFonts w:ascii="Georgia" w:hAnsi="Georgia"/>
      <w:sz w:val="20"/>
      <w:szCs w:val="20"/>
      <w:lang w:val="en-AU"/>
    </w:rPr>
  </w:style>
  <w:style w:type="paragraph" w:styleId="CommentSubject">
    <w:name w:val="annotation subject"/>
    <w:basedOn w:val="CommentText"/>
    <w:next w:val="CommentText"/>
    <w:link w:val="CommentSubjectChar"/>
    <w:uiPriority w:val="99"/>
    <w:semiHidden/>
    <w:unhideWhenUsed/>
    <w:rsid w:val="0028698E"/>
    <w:rPr>
      <w:b/>
      <w:bCs/>
    </w:rPr>
  </w:style>
  <w:style w:type="character" w:customStyle="1" w:styleId="CommentSubjectChar">
    <w:name w:val="Comment Subject Char"/>
    <w:basedOn w:val="CommentTextChar"/>
    <w:link w:val="CommentSubject"/>
    <w:uiPriority w:val="99"/>
    <w:semiHidden/>
    <w:rsid w:val="0028698E"/>
    <w:rPr>
      <w:rFonts w:ascii="Georgia" w:hAnsi="Georgia"/>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t-ci.org" TargetMode="External"/><Relationship Id="rId3" Type="http://schemas.openxmlformats.org/officeDocument/2006/relationships/settings" Target="settings.xml"/><Relationship Id="rId7" Type="http://schemas.openxmlformats.org/officeDocument/2006/relationships/hyperlink" Target="http://www.nahuelmoren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zquierdasocialis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20B1F-4D2D-48CF-BB6F-8B75B33C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3341</Words>
  <Characters>18376</Characters>
  <Application>Microsoft Office Word</Application>
  <DocSecurity>0</DocSecurity>
  <Lines>153</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Iglesias</dc:creator>
  <cp:keywords/>
  <dc:description/>
  <cp:lastModifiedBy>Daniel Iglesias</cp:lastModifiedBy>
  <cp:revision>33</cp:revision>
  <dcterms:created xsi:type="dcterms:W3CDTF">2024-02-15T15:55:00Z</dcterms:created>
  <dcterms:modified xsi:type="dcterms:W3CDTF">2024-02-21T02:58:00Z</dcterms:modified>
</cp:coreProperties>
</file>